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0B6662" w14:textId="63B2E5A5" w:rsidR="002B2494" w:rsidRDefault="002B2494" w:rsidP="002B2494">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90</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w:t>
        </w:r>
        <w:r>
          <w:rPr>
            <w:b/>
            <w:i/>
            <w:noProof/>
            <w:sz w:val="28"/>
          </w:rPr>
          <w:t>0587</w:t>
        </w:r>
      </w:fldSimple>
    </w:p>
    <w:p w14:paraId="286392A6" w14:textId="41FB9156" w:rsidR="002B2494" w:rsidRDefault="002B2494" w:rsidP="002B2494">
      <w:pPr>
        <w:pStyle w:val="CRCoverPage"/>
        <w:outlineLvl w:val="0"/>
        <w:rPr>
          <w:b/>
          <w:noProof/>
          <w:sz w:val="24"/>
        </w:rPr>
      </w:pPr>
      <w:fldSimple w:instr=" DOCPROPERTY  Location  \* MERGEFORMAT ">
        <w:r w:rsidRPr="00BA51D9">
          <w:rPr>
            <w:b/>
            <w:noProof/>
            <w:sz w:val="24"/>
          </w:rPr>
          <w:t>Online</w:t>
        </w:r>
      </w:fldSimple>
      <w:r>
        <w:rPr>
          <w:b/>
          <w:noProof/>
          <w:sz w:val="24"/>
        </w:rPr>
        <w:t>,</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22nd Feb 2021</w:t>
        </w:r>
      </w:fldSimple>
      <w:r>
        <w:rPr>
          <w:b/>
          <w:noProof/>
          <w:sz w:val="24"/>
        </w:rPr>
        <w:t xml:space="preserve"> - </w:t>
      </w:r>
      <w:fldSimple w:instr=" DOCPROPERTY  EndDate  \* MERGEFORMAT ">
        <w:r w:rsidRPr="00BA51D9">
          <w:rPr>
            <w:b/>
            <w:noProof/>
            <w:sz w:val="24"/>
          </w:rPr>
          <w:t>5th Mar 2021</w:t>
        </w:r>
      </w:fldSimple>
    </w:p>
    <w:p w14:paraId="0FC0DC64" w14:textId="6EB363EB"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AD51D1">
        <w:rPr>
          <w:rFonts w:ascii="Arial" w:hAnsi="Arial" w:cs="Arial"/>
          <w:b/>
          <w:sz w:val="24"/>
          <w:szCs w:val="24"/>
        </w:rPr>
        <w:t>1</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AD51D1">
        <w:rPr>
          <w:rFonts w:ascii="Arial" w:hAnsi="Arial" w:cs="Arial"/>
          <w:b/>
          <w:sz w:val="24"/>
          <w:szCs w:val="24"/>
        </w:rPr>
        <w:t>1</w:t>
      </w:r>
      <w:r w:rsidR="00C21339" w:rsidRPr="001A659D">
        <w:rPr>
          <w:rFonts w:ascii="Arial" w:hAnsi="Arial" w:cs="Arial"/>
          <w:b/>
          <w:sz w:val="24"/>
          <w:szCs w:val="24"/>
          <w:lang w:eastAsia="ja-JP"/>
        </w:rPr>
        <w:t>xxxx</w:t>
      </w:r>
    </w:p>
    <w:p w14:paraId="74D3B354" w14:textId="573490BE"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AD51D1">
        <w:rPr>
          <w:rFonts w:ascii="Arial" w:hAnsi="Arial" w:cs="Arial"/>
          <w:b/>
          <w:sz w:val="24"/>
        </w:rPr>
        <w:t>March 16-26</w:t>
      </w:r>
      <w:r w:rsidR="00D17794" w:rsidRPr="001A659D">
        <w:rPr>
          <w:rFonts w:ascii="Arial" w:hAnsi="Arial" w:cs="Arial"/>
          <w:b/>
          <w:sz w:val="24"/>
        </w:rPr>
        <w:t>, 20</w:t>
      </w:r>
      <w:r>
        <w:rPr>
          <w:rFonts w:ascii="Arial" w:hAnsi="Arial" w:cs="Arial"/>
          <w:b/>
          <w:sz w:val="24"/>
        </w:rPr>
        <w:t>2</w:t>
      </w:r>
      <w:r w:rsidR="00AD51D1">
        <w:rPr>
          <w:rFonts w:ascii="Arial" w:hAnsi="Arial" w:cs="Arial"/>
          <w:b/>
          <w:sz w:val="24"/>
        </w:rPr>
        <w:t>1</w:t>
      </w:r>
    </w:p>
    <w:p w14:paraId="03DC6AA9" w14:textId="77777777" w:rsidR="002B2494" w:rsidRPr="006C4E32" w:rsidRDefault="002B2494" w:rsidP="002B2494">
      <w:pPr>
        <w:pStyle w:val="Heading2"/>
        <w:jc w:val="center"/>
        <w:rPr>
          <w:u w:val="single"/>
        </w:rPr>
      </w:pPr>
      <w:r w:rsidRPr="006C4E32">
        <w:rPr>
          <w:u w:val="single"/>
        </w:rPr>
        <w:t>Status Report to TSG</w:t>
      </w:r>
    </w:p>
    <w:p w14:paraId="39F4892C" w14:textId="77777777" w:rsidR="002B2494" w:rsidRDefault="002B2494" w:rsidP="002B2494">
      <w:pPr>
        <w:tabs>
          <w:tab w:val="left" w:pos="567"/>
        </w:tabs>
        <w:rPr>
          <w:rFonts w:ascii="Arial" w:hAnsi="Arial" w:cs="Arial"/>
          <w:lang w:eastAsia="ja-JP"/>
        </w:rPr>
      </w:pPr>
      <w:r w:rsidRPr="00EF4800">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color w:val="FF0000"/>
          <w:lang w:eastAsia="ja-JP"/>
        </w:rPr>
        <w:t>7.4.2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2B2494" w:rsidRPr="008836AC" w14:paraId="53E060D7" w14:textId="77777777" w:rsidTr="003575F5">
        <w:tc>
          <w:tcPr>
            <w:tcW w:w="2436" w:type="dxa"/>
            <w:shd w:val="clear" w:color="auto" w:fill="auto"/>
          </w:tcPr>
          <w:p w14:paraId="753F242A" w14:textId="77777777" w:rsidR="002B2494" w:rsidRPr="008836AC" w:rsidRDefault="002B2494" w:rsidP="003575F5">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125B4E88" w14:textId="77777777" w:rsidR="002B2494" w:rsidRPr="008836AC" w:rsidRDefault="002B2494" w:rsidP="003575F5">
            <w:pPr>
              <w:tabs>
                <w:tab w:val="left" w:pos="567"/>
              </w:tabs>
              <w:spacing w:after="0"/>
              <w:rPr>
                <w:rFonts w:ascii="Arial" w:hAnsi="Arial" w:cs="Arial"/>
              </w:rPr>
            </w:pPr>
            <w:r w:rsidRPr="00B12955">
              <w:rPr>
                <w:rFonts w:ascii="Arial" w:hAnsi="Arial" w:cs="Arial"/>
              </w:rPr>
              <w:t>UE Conformance Test Aspects - Enhancements for Mission Critical Services MCPTT, MCData and MCVideo</w:t>
            </w:r>
          </w:p>
        </w:tc>
      </w:tr>
      <w:tr w:rsidR="002B2494" w:rsidRPr="008836AC" w14:paraId="4BBF60E9" w14:textId="77777777" w:rsidTr="003575F5">
        <w:tc>
          <w:tcPr>
            <w:tcW w:w="2436" w:type="dxa"/>
            <w:shd w:val="clear" w:color="auto" w:fill="auto"/>
          </w:tcPr>
          <w:p w14:paraId="61F0031A" w14:textId="77777777" w:rsidR="002B2494" w:rsidRPr="008836AC" w:rsidRDefault="002B2494" w:rsidP="003575F5">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FB3E4F8" w14:textId="77777777" w:rsidR="002B2494" w:rsidRPr="00B94431" w:rsidRDefault="002B2494" w:rsidP="003575F5">
            <w:pPr>
              <w:tabs>
                <w:tab w:val="left" w:pos="567"/>
              </w:tabs>
              <w:spacing w:after="0"/>
              <w:rPr>
                <w:rFonts w:ascii="Arial" w:hAnsi="Arial" w:cs="Arial"/>
                <w:color w:val="000000" w:themeColor="text1"/>
                <w:lang w:eastAsia="ja-JP"/>
              </w:rPr>
            </w:pPr>
            <w:r w:rsidRPr="00B94431">
              <w:rPr>
                <w:rFonts w:ascii="Arial" w:hAnsi="Arial" w:cs="Arial"/>
                <w:color w:val="000000" w:themeColor="text1"/>
              </w:rPr>
              <w:t>Study Item:</w:t>
            </w:r>
            <w:r w:rsidRPr="00B94431">
              <w:rPr>
                <w:rFonts w:ascii="Arial" w:hAnsi="Arial" w:cs="Arial" w:hint="eastAsia"/>
                <w:color w:val="000000" w:themeColor="text1"/>
                <w:lang w:eastAsia="ja-JP"/>
              </w:rPr>
              <w:t xml:space="preserve"> </w:t>
            </w:r>
          </w:p>
          <w:p w14:paraId="4363E6D8" w14:textId="77777777" w:rsidR="002B2494" w:rsidRPr="00B94431" w:rsidRDefault="002B2494" w:rsidP="003575F5">
            <w:pPr>
              <w:tabs>
                <w:tab w:val="left" w:pos="567"/>
              </w:tabs>
              <w:spacing w:after="0"/>
              <w:rPr>
                <w:rFonts w:ascii="Arial" w:hAnsi="Arial" w:cs="Arial"/>
                <w:color w:val="000000" w:themeColor="text1"/>
              </w:rPr>
            </w:pPr>
            <w:r w:rsidRPr="00B94431">
              <w:rPr>
                <w:rFonts w:ascii="Arial" w:hAnsi="Arial" w:cs="Arial"/>
                <w:color w:val="000000" w:themeColor="text1"/>
                <w:lang w:eastAsia="ja-JP"/>
              </w:rPr>
              <w:t>No</w:t>
            </w:r>
          </w:p>
        </w:tc>
        <w:tc>
          <w:tcPr>
            <w:tcW w:w="1842" w:type="dxa"/>
          </w:tcPr>
          <w:p w14:paraId="6A9BC3C2" w14:textId="77777777" w:rsidR="002B2494" w:rsidRPr="00B94431" w:rsidRDefault="002B2494" w:rsidP="003575F5">
            <w:pPr>
              <w:tabs>
                <w:tab w:val="left" w:pos="567"/>
              </w:tabs>
              <w:spacing w:after="0"/>
              <w:rPr>
                <w:rFonts w:ascii="Arial" w:hAnsi="Arial" w:cs="Arial"/>
                <w:color w:val="000000" w:themeColor="text1"/>
                <w:lang w:eastAsia="ja-JP"/>
              </w:rPr>
            </w:pPr>
            <w:r w:rsidRPr="00B94431">
              <w:rPr>
                <w:rFonts w:ascii="Arial" w:hAnsi="Arial" w:cs="Arial"/>
                <w:color w:val="000000" w:themeColor="text1"/>
              </w:rPr>
              <w:t>Core part:</w:t>
            </w:r>
            <w:r w:rsidRPr="00B94431">
              <w:rPr>
                <w:rFonts w:ascii="Arial" w:hAnsi="Arial" w:cs="Arial"/>
                <w:color w:val="000000" w:themeColor="text1"/>
                <w:lang w:eastAsia="ja-JP"/>
              </w:rPr>
              <w:t xml:space="preserve"> </w:t>
            </w:r>
          </w:p>
          <w:p w14:paraId="74B1DAC4" w14:textId="77777777" w:rsidR="002B2494" w:rsidRPr="00B94431" w:rsidRDefault="002B2494" w:rsidP="003575F5">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No</w:t>
            </w:r>
          </w:p>
        </w:tc>
        <w:tc>
          <w:tcPr>
            <w:tcW w:w="2309" w:type="dxa"/>
            <w:gridSpan w:val="2"/>
          </w:tcPr>
          <w:p w14:paraId="6622839E" w14:textId="77777777" w:rsidR="002B2494" w:rsidRPr="00B94431" w:rsidRDefault="002B2494" w:rsidP="003575F5">
            <w:pPr>
              <w:tabs>
                <w:tab w:val="left" w:pos="567"/>
              </w:tabs>
              <w:spacing w:after="0"/>
              <w:rPr>
                <w:rFonts w:ascii="Arial" w:hAnsi="Arial" w:cs="Arial"/>
                <w:color w:val="000000" w:themeColor="text1"/>
              </w:rPr>
            </w:pPr>
            <w:r w:rsidRPr="00B94431">
              <w:rPr>
                <w:rFonts w:ascii="Arial" w:hAnsi="Arial" w:cs="Arial"/>
                <w:color w:val="000000" w:themeColor="text1"/>
              </w:rPr>
              <w:t>Performance part:</w:t>
            </w:r>
          </w:p>
          <w:p w14:paraId="55202C53" w14:textId="77777777" w:rsidR="002B2494" w:rsidRPr="00B94431" w:rsidRDefault="002B2494" w:rsidP="003575F5">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No</w:t>
            </w:r>
          </w:p>
        </w:tc>
        <w:tc>
          <w:tcPr>
            <w:tcW w:w="1653" w:type="dxa"/>
          </w:tcPr>
          <w:p w14:paraId="4E514385" w14:textId="77777777" w:rsidR="002B2494" w:rsidRPr="008836AC" w:rsidRDefault="002B2494" w:rsidP="003575F5">
            <w:pPr>
              <w:tabs>
                <w:tab w:val="left" w:pos="567"/>
              </w:tabs>
              <w:spacing w:after="0"/>
              <w:rPr>
                <w:rFonts w:ascii="Arial" w:hAnsi="Arial" w:cs="Arial"/>
              </w:rPr>
            </w:pPr>
            <w:r w:rsidRPr="008836AC">
              <w:rPr>
                <w:rFonts w:ascii="Arial" w:hAnsi="Arial" w:cs="Arial"/>
              </w:rPr>
              <w:t>Testing part:</w:t>
            </w:r>
          </w:p>
          <w:p w14:paraId="1E981737" w14:textId="77777777" w:rsidR="002B2494" w:rsidRPr="008836AC" w:rsidRDefault="002B2494" w:rsidP="003575F5">
            <w:pPr>
              <w:tabs>
                <w:tab w:val="left" w:pos="567"/>
              </w:tabs>
              <w:spacing w:after="0"/>
              <w:rPr>
                <w:rFonts w:ascii="Arial" w:hAnsi="Arial" w:cs="Arial"/>
                <w:color w:val="FF0000"/>
                <w:lang w:eastAsia="ja-JP"/>
              </w:rPr>
            </w:pPr>
            <w:r>
              <w:rPr>
                <w:rFonts w:ascii="Arial" w:hAnsi="Arial" w:cs="Arial"/>
                <w:color w:val="FF0000"/>
                <w:lang w:eastAsia="ja-JP"/>
              </w:rPr>
              <w:t>Yes</w:t>
            </w:r>
          </w:p>
        </w:tc>
      </w:tr>
      <w:tr w:rsidR="002B2494" w:rsidRPr="008836AC" w14:paraId="4975A93E" w14:textId="77777777" w:rsidTr="003575F5">
        <w:tc>
          <w:tcPr>
            <w:tcW w:w="2436" w:type="dxa"/>
          </w:tcPr>
          <w:p w14:paraId="07F5B2E0" w14:textId="77777777" w:rsidR="002B2494" w:rsidRPr="008836AC" w:rsidRDefault="002B2494" w:rsidP="003575F5">
            <w:pPr>
              <w:tabs>
                <w:tab w:val="left" w:pos="567"/>
              </w:tabs>
              <w:spacing w:after="0"/>
              <w:rPr>
                <w:rFonts w:ascii="Arial" w:hAnsi="Arial" w:cs="Arial"/>
                <w:b/>
              </w:rPr>
            </w:pPr>
            <w:r w:rsidRPr="008836AC">
              <w:rPr>
                <w:rFonts w:ascii="Arial" w:hAnsi="Arial" w:cs="Arial"/>
                <w:b/>
              </w:rPr>
              <w:t>Acronym</w:t>
            </w:r>
          </w:p>
        </w:tc>
        <w:tc>
          <w:tcPr>
            <w:tcW w:w="7650" w:type="dxa"/>
            <w:gridSpan w:val="5"/>
          </w:tcPr>
          <w:p w14:paraId="77DBE1E3" w14:textId="77777777" w:rsidR="002B2494" w:rsidRPr="008836AC" w:rsidRDefault="002B2494" w:rsidP="003575F5">
            <w:pPr>
              <w:tabs>
                <w:tab w:val="left" w:pos="567"/>
              </w:tabs>
              <w:spacing w:after="0"/>
              <w:rPr>
                <w:rFonts w:ascii="Arial" w:hAnsi="Arial" w:cs="Arial"/>
              </w:rPr>
            </w:pPr>
            <w:proofErr w:type="spellStart"/>
            <w:r w:rsidRPr="00B12955">
              <w:rPr>
                <w:rFonts w:ascii="Arial" w:hAnsi="Arial" w:cs="Arial"/>
              </w:rPr>
              <w:t>MCenhUEConTest</w:t>
            </w:r>
            <w:proofErr w:type="spellEnd"/>
          </w:p>
        </w:tc>
      </w:tr>
      <w:tr w:rsidR="002B2494" w:rsidRPr="008836AC" w14:paraId="23D0E3BB" w14:textId="77777777" w:rsidTr="003575F5">
        <w:tc>
          <w:tcPr>
            <w:tcW w:w="2436" w:type="dxa"/>
          </w:tcPr>
          <w:p w14:paraId="41EA7907" w14:textId="77777777" w:rsidR="002B2494" w:rsidRPr="008836AC" w:rsidRDefault="002B2494" w:rsidP="003575F5">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B31E2A6" w14:textId="77777777" w:rsidR="002B2494" w:rsidRPr="008836AC" w:rsidRDefault="002B2494" w:rsidP="003575F5">
            <w:pPr>
              <w:tabs>
                <w:tab w:val="left" w:pos="567"/>
              </w:tabs>
              <w:spacing w:after="0"/>
              <w:rPr>
                <w:rFonts w:ascii="Arial" w:hAnsi="Arial" w:cs="Arial"/>
                <w:lang w:eastAsia="ja-JP"/>
              </w:rPr>
            </w:pPr>
            <w:r w:rsidRPr="00B12955">
              <w:rPr>
                <w:rFonts w:ascii="Arial" w:hAnsi="Arial" w:cs="Arial"/>
                <w:lang w:eastAsia="ja-JP"/>
              </w:rPr>
              <w:t>89004</w:t>
            </w:r>
            <w:r>
              <w:rPr>
                <w:rFonts w:ascii="Arial" w:hAnsi="Arial" w:cs="Arial"/>
                <w:lang w:eastAsia="ja-JP"/>
              </w:rPr>
              <w:t>2</w:t>
            </w:r>
          </w:p>
        </w:tc>
      </w:tr>
      <w:tr w:rsidR="002B2494" w:rsidRPr="008836AC" w14:paraId="737E727F" w14:textId="77777777" w:rsidTr="003575F5">
        <w:tc>
          <w:tcPr>
            <w:tcW w:w="2436" w:type="dxa"/>
          </w:tcPr>
          <w:p w14:paraId="1FBD4637" w14:textId="77777777" w:rsidR="002B2494" w:rsidRPr="008836AC" w:rsidRDefault="002B2494" w:rsidP="003575F5">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3B3B782F" w14:textId="77777777" w:rsidR="002B2494" w:rsidRPr="008836AC" w:rsidRDefault="002B2494" w:rsidP="003575F5">
            <w:pPr>
              <w:tabs>
                <w:tab w:val="left" w:pos="567"/>
              </w:tabs>
              <w:spacing w:after="0"/>
              <w:rPr>
                <w:rFonts w:ascii="Arial" w:hAnsi="Arial" w:cs="Arial"/>
                <w:lang w:eastAsia="ja-JP"/>
              </w:rPr>
            </w:pPr>
            <w:r w:rsidRPr="00852648">
              <w:rPr>
                <w:rFonts w:ascii="Arial" w:hAnsi="Arial" w:cs="Arial"/>
                <w:lang w:eastAsia="ja-JP"/>
              </w:rPr>
              <w:t>RP-201487</w:t>
            </w:r>
          </w:p>
        </w:tc>
      </w:tr>
      <w:tr w:rsidR="002B2494" w:rsidRPr="008836AC" w14:paraId="0C8236C3" w14:textId="77777777" w:rsidTr="003575F5">
        <w:tc>
          <w:tcPr>
            <w:tcW w:w="2436" w:type="dxa"/>
          </w:tcPr>
          <w:p w14:paraId="54FB60A8" w14:textId="77777777" w:rsidR="002B2494" w:rsidRDefault="002B2494" w:rsidP="003575F5">
            <w:pPr>
              <w:tabs>
                <w:tab w:val="left" w:pos="567"/>
              </w:tabs>
              <w:spacing w:after="0"/>
              <w:rPr>
                <w:rFonts w:ascii="Arial" w:hAnsi="Arial" w:cs="Arial"/>
                <w:b/>
              </w:rPr>
            </w:pPr>
            <w:r>
              <w:rPr>
                <w:rFonts w:ascii="Arial" w:hAnsi="Arial" w:cs="Arial"/>
                <w:b/>
              </w:rPr>
              <w:t>Target Completion Date</w:t>
            </w:r>
          </w:p>
          <w:p w14:paraId="4AB7E3DF" w14:textId="77777777" w:rsidR="002B2494" w:rsidRPr="008836AC" w:rsidRDefault="002B2494" w:rsidP="003575F5">
            <w:pPr>
              <w:tabs>
                <w:tab w:val="left" w:pos="567"/>
              </w:tabs>
              <w:spacing w:after="0"/>
              <w:rPr>
                <w:rFonts w:ascii="Arial" w:hAnsi="Arial" w:cs="Arial"/>
                <w:b/>
              </w:rPr>
            </w:pPr>
            <w:r>
              <w:rPr>
                <w:rFonts w:ascii="Arial" w:hAnsi="Arial" w:cs="Arial"/>
                <w:b/>
              </w:rPr>
              <w:t>(indicate if changed)</w:t>
            </w:r>
          </w:p>
        </w:tc>
        <w:tc>
          <w:tcPr>
            <w:tcW w:w="1846" w:type="dxa"/>
          </w:tcPr>
          <w:p w14:paraId="0BADCFDC" w14:textId="77777777" w:rsidR="002B2494" w:rsidRPr="00B94431" w:rsidRDefault="002B2494" w:rsidP="003575F5">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Study Item: </w:t>
            </w:r>
          </w:p>
          <w:p w14:paraId="260BE957" w14:textId="77777777" w:rsidR="002B2494" w:rsidRPr="00B94431" w:rsidRDefault="002B2494" w:rsidP="003575F5">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NA</w:t>
            </w:r>
          </w:p>
        </w:tc>
        <w:tc>
          <w:tcPr>
            <w:tcW w:w="1842" w:type="dxa"/>
          </w:tcPr>
          <w:p w14:paraId="32036DD9" w14:textId="77777777" w:rsidR="002B2494" w:rsidRPr="00B94431" w:rsidRDefault="002B2494" w:rsidP="003575F5">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Core part: </w:t>
            </w:r>
          </w:p>
          <w:p w14:paraId="4899DCFF" w14:textId="77777777" w:rsidR="002B2494" w:rsidRPr="00B94431" w:rsidRDefault="002B2494" w:rsidP="003575F5">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NA</w:t>
            </w:r>
          </w:p>
        </w:tc>
        <w:tc>
          <w:tcPr>
            <w:tcW w:w="2268" w:type="dxa"/>
          </w:tcPr>
          <w:p w14:paraId="51C00132" w14:textId="77777777" w:rsidR="002B2494" w:rsidRPr="00B94431" w:rsidRDefault="002B2494" w:rsidP="003575F5">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Performance part: </w:t>
            </w:r>
          </w:p>
          <w:p w14:paraId="4DFABDD8" w14:textId="77777777" w:rsidR="002B2494" w:rsidRPr="00B94431" w:rsidRDefault="002B2494" w:rsidP="003575F5">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NA</w:t>
            </w:r>
          </w:p>
        </w:tc>
        <w:tc>
          <w:tcPr>
            <w:tcW w:w="1694" w:type="dxa"/>
            <w:gridSpan w:val="2"/>
          </w:tcPr>
          <w:p w14:paraId="2751E9C7" w14:textId="77777777" w:rsidR="002B2494" w:rsidRPr="006A7BCB" w:rsidRDefault="002B2494" w:rsidP="003575F5">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Pr>
                <w:rFonts w:ascii="Arial" w:hAnsi="Arial" w:cs="Arial"/>
                <w:color w:val="FF0000"/>
                <w:lang w:eastAsia="ja-JP"/>
              </w:rPr>
              <w:t>12</w:t>
            </w:r>
            <w:r w:rsidRPr="001F486F">
              <w:rPr>
                <w:rFonts w:ascii="Arial" w:hAnsi="Arial" w:cs="Arial"/>
                <w:color w:val="FF0000"/>
                <w:lang w:eastAsia="ja-JP"/>
              </w:rPr>
              <w:t>/</w:t>
            </w:r>
            <w:r>
              <w:rPr>
                <w:rFonts w:ascii="Arial" w:hAnsi="Arial" w:cs="Arial"/>
                <w:color w:val="FF0000"/>
                <w:lang w:eastAsia="ja-JP"/>
              </w:rPr>
              <w:t>2021</w:t>
            </w:r>
          </w:p>
        </w:tc>
      </w:tr>
      <w:tr w:rsidR="002B2494" w:rsidRPr="008836AC" w14:paraId="0723FE13" w14:textId="77777777" w:rsidTr="003575F5">
        <w:tc>
          <w:tcPr>
            <w:tcW w:w="2436" w:type="dxa"/>
          </w:tcPr>
          <w:p w14:paraId="7A7B848B" w14:textId="77777777" w:rsidR="002B2494" w:rsidRDefault="002B2494" w:rsidP="003575F5">
            <w:pPr>
              <w:tabs>
                <w:tab w:val="left" w:pos="567"/>
              </w:tabs>
              <w:spacing w:after="0"/>
              <w:rPr>
                <w:rFonts w:ascii="Arial" w:hAnsi="Arial" w:cs="Arial"/>
                <w:b/>
              </w:rPr>
            </w:pPr>
            <w:r>
              <w:rPr>
                <w:rFonts w:ascii="Arial" w:hAnsi="Arial" w:cs="Arial"/>
                <w:b/>
              </w:rPr>
              <w:t>Overall Completion level</w:t>
            </w:r>
          </w:p>
        </w:tc>
        <w:tc>
          <w:tcPr>
            <w:tcW w:w="1846" w:type="dxa"/>
          </w:tcPr>
          <w:p w14:paraId="6F98C10E" w14:textId="77777777" w:rsidR="002B2494" w:rsidRPr="00B94431" w:rsidRDefault="002B2494" w:rsidP="003575F5">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Study Item: </w:t>
            </w:r>
          </w:p>
          <w:p w14:paraId="523319F7" w14:textId="77777777" w:rsidR="002B2494" w:rsidRPr="00B94431" w:rsidRDefault="002B2494" w:rsidP="003575F5">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NA</w:t>
            </w:r>
          </w:p>
        </w:tc>
        <w:tc>
          <w:tcPr>
            <w:tcW w:w="1842" w:type="dxa"/>
          </w:tcPr>
          <w:p w14:paraId="0D77F785" w14:textId="77777777" w:rsidR="002B2494" w:rsidRPr="00B94431" w:rsidRDefault="002B2494" w:rsidP="003575F5">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Core part: </w:t>
            </w:r>
          </w:p>
          <w:p w14:paraId="4E5F542D" w14:textId="77777777" w:rsidR="002B2494" w:rsidRPr="00B94431" w:rsidRDefault="002B2494" w:rsidP="003575F5">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NA</w:t>
            </w:r>
          </w:p>
        </w:tc>
        <w:tc>
          <w:tcPr>
            <w:tcW w:w="2268" w:type="dxa"/>
          </w:tcPr>
          <w:p w14:paraId="3A2D184B" w14:textId="77777777" w:rsidR="002B2494" w:rsidRPr="00B94431" w:rsidRDefault="002B2494" w:rsidP="003575F5">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Performance Part: </w:t>
            </w:r>
          </w:p>
          <w:p w14:paraId="6F09B5D5" w14:textId="77777777" w:rsidR="002B2494" w:rsidRPr="00B94431" w:rsidRDefault="002B2494" w:rsidP="003575F5">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NA</w:t>
            </w:r>
          </w:p>
        </w:tc>
        <w:tc>
          <w:tcPr>
            <w:tcW w:w="1694" w:type="dxa"/>
            <w:gridSpan w:val="2"/>
          </w:tcPr>
          <w:p w14:paraId="62919C3F" w14:textId="56B82818" w:rsidR="002B2494" w:rsidRPr="006A7BCB" w:rsidRDefault="002B2494" w:rsidP="003575F5">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6557D0">
              <w:rPr>
                <w:rFonts w:ascii="Arial" w:hAnsi="Arial" w:cs="Arial"/>
                <w:color w:val="00B050"/>
                <w:lang w:eastAsia="ja-JP"/>
              </w:rPr>
              <w:t>1</w:t>
            </w:r>
            <w:r>
              <w:rPr>
                <w:rFonts w:ascii="Arial" w:hAnsi="Arial" w:cs="Arial"/>
                <w:color w:val="00B050"/>
                <w:lang w:eastAsia="ja-JP"/>
              </w:rPr>
              <w:t>6</w:t>
            </w:r>
            <w:r w:rsidRPr="006557D0">
              <w:rPr>
                <w:rFonts w:ascii="Arial" w:hAnsi="Arial" w:cs="Arial"/>
                <w:color w:val="00B050"/>
                <w:lang w:eastAsia="ja-JP"/>
              </w:rPr>
              <w:t>%</w:t>
            </w:r>
          </w:p>
        </w:tc>
      </w:tr>
    </w:tbl>
    <w:p w14:paraId="0AD6C292" w14:textId="77777777" w:rsidR="002B2494" w:rsidRDefault="002B2494" w:rsidP="002B2494">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BF32032" w14:textId="77777777" w:rsidR="002B2494" w:rsidRPr="001F486F" w:rsidRDefault="002B2494" w:rsidP="002B2494">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927111A" w14:textId="77777777" w:rsidR="002B2494" w:rsidRDefault="002B2494" w:rsidP="002B2494">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1AC804DD" w14:textId="77777777" w:rsidR="002B2494" w:rsidRDefault="002B2494" w:rsidP="002B2494">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66F53C7" w14:textId="77777777" w:rsidR="002B2494" w:rsidRPr="001F486F" w:rsidRDefault="002B2494" w:rsidP="002B2494">
      <w:pPr>
        <w:pStyle w:val="ListParagraph"/>
        <w:tabs>
          <w:tab w:val="left" w:pos="567"/>
        </w:tabs>
        <w:ind w:leftChars="0" w:left="924"/>
        <w:rPr>
          <w:rFonts w:ascii="Arial" w:hAnsi="Arial" w:cs="Arial"/>
          <w:color w:val="FF0000"/>
        </w:rPr>
      </w:pPr>
    </w:p>
    <w:p w14:paraId="77EDA353" w14:textId="77777777" w:rsidR="002B2494" w:rsidRDefault="002B2494" w:rsidP="002B2494">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2B2494" w:rsidRPr="008836AC" w14:paraId="5F9B09F9" w14:textId="77777777" w:rsidTr="003575F5">
        <w:tc>
          <w:tcPr>
            <w:tcW w:w="2750" w:type="dxa"/>
            <w:gridSpan w:val="2"/>
          </w:tcPr>
          <w:p w14:paraId="729FA388" w14:textId="77777777" w:rsidR="002B2494" w:rsidRPr="006557D0" w:rsidRDefault="002B2494" w:rsidP="003575F5">
            <w:pPr>
              <w:tabs>
                <w:tab w:val="left" w:pos="567"/>
              </w:tabs>
              <w:spacing w:after="0"/>
              <w:rPr>
                <w:rFonts w:ascii="Arial" w:hAnsi="Arial" w:cs="Arial"/>
                <w:b/>
              </w:rPr>
            </w:pPr>
            <w:r w:rsidRPr="006557D0">
              <w:rPr>
                <w:rFonts w:ascii="Arial" w:hAnsi="Arial" w:cs="Arial"/>
                <w:b/>
              </w:rPr>
              <w:t>Leading WG</w:t>
            </w:r>
          </w:p>
        </w:tc>
        <w:tc>
          <w:tcPr>
            <w:tcW w:w="7336" w:type="dxa"/>
          </w:tcPr>
          <w:p w14:paraId="71518653" w14:textId="77777777" w:rsidR="002B2494" w:rsidRPr="006557D0" w:rsidRDefault="002B2494" w:rsidP="003575F5">
            <w:pPr>
              <w:tabs>
                <w:tab w:val="left" w:pos="567"/>
              </w:tabs>
              <w:spacing w:after="0"/>
              <w:rPr>
                <w:rFonts w:ascii="Arial" w:hAnsi="Arial" w:cs="Arial"/>
              </w:rPr>
            </w:pPr>
            <w:r w:rsidRPr="006557D0">
              <w:rPr>
                <w:rFonts w:ascii="Arial" w:hAnsi="Arial" w:cs="Arial"/>
              </w:rPr>
              <w:t>TSG RAN WG5</w:t>
            </w:r>
          </w:p>
        </w:tc>
      </w:tr>
      <w:tr w:rsidR="002B2494" w:rsidRPr="008836AC" w14:paraId="10762FD4" w14:textId="77777777" w:rsidTr="003575F5">
        <w:tc>
          <w:tcPr>
            <w:tcW w:w="1415" w:type="dxa"/>
            <w:vMerge w:val="restart"/>
            <w:vAlign w:val="center"/>
          </w:tcPr>
          <w:p w14:paraId="59DA7DFB" w14:textId="77777777" w:rsidR="002B2494" w:rsidRPr="006557D0" w:rsidRDefault="002B2494" w:rsidP="003575F5">
            <w:pPr>
              <w:tabs>
                <w:tab w:val="left" w:pos="567"/>
              </w:tabs>
              <w:rPr>
                <w:rFonts w:ascii="Arial" w:hAnsi="Arial" w:cs="Arial"/>
                <w:b/>
              </w:rPr>
            </w:pPr>
            <w:r w:rsidRPr="006557D0">
              <w:rPr>
                <w:rFonts w:ascii="Arial" w:hAnsi="Arial" w:cs="Arial"/>
                <w:b/>
              </w:rPr>
              <w:t>Rapporteur</w:t>
            </w:r>
          </w:p>
        </w:tc>
        <w:tc>
          <w:tcPr>
            <w:tcW w:w="1335" w:type="dxa"/>
          </w:tcPr>
          <w:p w14:paraId="2E1FEEEF" w14:textId="77777777" w:rsidR="002B2494" w:rsidRPr="006557D0" w:rsidRDefault="002B2494" w:rsidP="003575F5">
            <w:pPr>
              <w:tabs>
                <w:tab w:val="left" w:pos="567"/>
              </w:tabs>
              <w:spacing w:after="0"/>
              <w:rPr>
                <w:rFonts w:ascii="Arial" w:hAnsi="Arial" w:cs="Arial"/>
                <w:b/>
              </w:rPr>
            </w:pPr>
            <w:r w:rsidRPr="006557D0">
              <w:rPr>
                <w:rFonts w:ascii="Arial" w:hAnsi="Arial" w:cs="Arial"/>
                <w:b/>
              </w:rPr>
              <w:t>Name</w:t>
            </w:r>
          </w:p>
        </w:tc>
        <w:tc>
          <w:tcPr>
            <w:tcW w:w="7336" w:type="dxa"/>
          </w:tcPr>
          <w:p w14:paraId="1A1E1E1E" w14:textId="77777777" w:rsidR="002B2494" w:rsidRPr="006557D0" w:rsidRDefault="002B2494" w:rsidP="003575F5">
            <w:pPr>
              <w:tabs>
                <w:tab w:val="left" w:pos="567"/>
              </w:tabs>
              <w:spacing w:after="0"/>
              <w:rPr>
                <w:rFonts w:ascii="Arial" w:hAnsi="Arial" w:cs="Arial"/>
              </w:rPr>
            </w:pPr>
            <w:r w:rsidRPr="006557D0">
              <w:rPr>
                <w:rFonts w:ascii="Arial" w:hAnsi="Arial" w:cs="Arial"/>
              </w:rPr>
              <w:t>KAHN, Jason</w:t>
            </w:r>
          </w:p>
        </w:tc>
      </w:tr>
      <w:tr w:rsidR="002B2494" w:rsidRPr="008836AC" w14:paraId="6B342791" w14:textId="77777777" w:rsidTr="003575F5">
        <w:tc>
          <w:tcPr>
            <w:tcW w:w="1415" w:type="dxa"/>
            <w:vMerge/>
          </w:tcPr>
          <w:p w14:paraId="2115A412" w14:textId="77777777" w:rsidR="002B2494" w:rsidRPr="006557D0" w:rsidRDefault="002B2494" w:rsidP="003575F5">
            <w:pPr>
              <w:tabs>
                <w:tab w:val="left" w:pos="567"/>
              </w:tabs>
              <w:rPr>
                <w:rFonts w:ascii="Arial" w:hAnsi="Arial" w:cs="Arial"/>
                <w:b/>
              </w:rPr>
            </w:pPr>
          </w:p>
        </w:tc>
        <w:tc>
          <w:tcPr>
            <w:tcW w:w="1335" w:type="dxa"/>
          </w:tcPr>
          <w:p w14:paraId="56440806" w14:textId="77777777" w:rsidR="002B2494" w:rsidRPr="006557D0" w:rsidRDefault="002B2494" w:rsidP="003575F5">
            <w:pPr>
              <w:tabs>
                <w:tab w:val="left" w:pos="567"/>
              </w:tabs>
              <w:spacing w:after="0"/>
              <w:rPr>
                <w:rFonts w:ascii="Arial" w:hAnsi="Arial" w:cs="Arial"/>
                <w:b/>
              </w:rPr>
            </w:pPr>
            <w:r w:rsidRPr="006557D0">
              <w:rPr>
                <w:rFonts w:ascii="Arial" w:hAnsi="Arial" w:cs="Arial"/>
                <w:b/>
              </w:rPr>
              <w:t>Company</w:t>
            </w:r>
          </w:p>
        </w:tc>
        <w:tc>
          <w:tcPr>
            <w:tcW w:w="7336" w:type="dxa"/>
          </w:tcPr>
          <w:p w14:paraId="0AF4C4F2" w14:textId="77777777" w:rsidR="002B2494" w:rsidRPr="006557D0" w:rsidRDefault="002B2494" w:rsidP="003575F5">
            <w:pPr>
              <w:tabs>
                <w:tab w:val="left" w:pos="567"/>
              </w:tabs>
              <w:spacing w:after="0"/>
              <w:rPr>
                <w:rFonts w:ascii="Arial" w:hAnsi="Arial" w:cs="Arial"/>
              </w:rPr>
            </w:pPr>
            <w:r w:rsidRPr="006557D0">
              <w:rPr>
                <w:rFonts w:ascii="Arial" w:hAnsi="Arial" w:cs="Arial"/>
              </w:rPr>
              <w:t>NIST (U.S. Department of Commerce)</w:t>
            </w:r>
          </w:p>
        </w:tc>
      </w:tr>
      <w:tr w:rsidR="002B2494" w:rsidRPr="008836AC" w14:paraId="3E1C7969" w14:textId="77777777" w:rsidTr="003575F5">
        <w:tc>
          <w:tcPr>
            <w:tcW w:w="1415" w:type="dxa"/>
            <w:vMerge/>
          </w:tcPr>
          <w:p w14:paraId="4ADED398" w14:textId="77777777" w:rsidR="002B2494" w:rsidRPr="006557D0" w:rsidRDefault="002B2494" w:rsidP="003575F5">
            <w:pPr>
              <w:tabs>
                <w:tab w:val="left" w:pos="567"/>
              </w:tabs>
              <w:rPr>
                <w:rFonts w:ascii="Arial" w:hAnsi="Arial" w:cs="Arial"/>
                <w:b/>
              </w:rPr>
            </w:pPr>
          </w:p>
        </w:tc>
        <w:tc>
          <w:tcPr>
            <w:tcW w:w="1335" w:type="dxa"/>
          </w:tcPr>
          <w:p w14:paraId="61685A0A" w14:textId="77777777" w:rsidR="002B2494" w:rsidRPr="006557D0" w:rsidRDefault="002B2494" w:rsidP="003575F5">
            <w:pPr>
              <w:tabs>
                <w:tab w:val="left" w:pos="567"/>
              </w:tabs>
              <w:spacing w:after="0"/>
              <w:rPr>
                <w:rFonts w:ascii="Arial" w:hAnsi="Arial" w:cs="Arial"/>
                <w:b/>
              </w:rPr>
            </w:pPr>
            <w:r w:rsidRPr="006557D0">
              <w:rPr>
                <w:rFonts w:ascii="Arial" w:hAnsi="Arial" w:cs="Arial"/>
                <w:b/>
              </w:rPr>
              <w:t>Email</w:t>
            </w:r>
          </w:p>
        </w:tc>
        <w:tc>
          <w:tcPr>
            <w:tcW w:w="7336" w:type="dxa"/>
          </w:tcPr>
          <w:p w14:paraId="7B531A14" w14:textId="77777777" w:rsidR="002B2494" w:rsidRPr="006557D0" w:rsidRDefault="002B2494" w:rsidP="003575F5">
            <w:pPr>
              <w:tabs>
                <w:tab w:val="left" w:pos="567"/>
              </w:tabs>
              <w:spacing w:after="0"/>
              <w:rPr>
                <w:rFonts w:ascii="Arial" w:hAnsi="Arial" w:cs="Arial"/>
              </w:rPr>
            </w:pPr>
            <w:r w:rsidRPr="006557D0">
              <w:rPr>
                <w:rFonts w:ascii="Arial" w:hAnsi="Arial" w:cs="Arial"/>
              </w:rPr>
              <w:t>jason.kahn@nist.gov</w:t>
            </w:r>
          </w:p>
        </w:tc>
      </w:tr>
    </w:tbl>
    <w:p w14:paraId="656A8CA1" w14:textId="77777777" w:rsidR="002B2494" w:rsidRDefault="002B2494" w:rsidP="002B2494">
      <w:pPr>
        <w:tabs>
          <w:tab w:val="left" w:pos="567"/>
        </w:tabs>
        <w:spacing w:after="60"/>
        <w:rPr>
          <w:rFonts w:ascii="Arial" w:hAnsi="Arial" w:cs="Arial"/>
          <w:b/>
        </w:rPr>
      </w:pPr>
    </w:p>
    <w:p w14:paraId="43A1F460" w14:textId="77777777" w:rsidR="002B2494" w:rsidRPr="00430FCA" w:rsidRDefault="002B2494" w:rsidP="002B2494">
      <w:pPr>
        <w:pBdr>
          <w:bottom w:val="single" w:sz="4" w:space="1" w:color="auto"/>
        </w:pBdr>
        <w:rPr>
          <w:rFonts w:ascii="Arial" w:hAnsi="Arial" w:cs="Arial"/>
        </w:rPr>
      </w:pPr>
    </w:p>
    <w:p w14:paraId="3728D254" w14:textId="77777777" w:rsidR="002B2494" w:rsidRPr="003B7182" w:rsidRDefault="002B2494" w:rsidP="002B2494">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2B2494" w:rsidRPr="008836AC" w14:paraId="2B21703F" w14:textId="77777777" w:rsidTr="003575F5">
        <w:trPr>
          <w:jc w:val="center"/>
        </w:trPr>
        <w:tc>
          <w:tcPr>
            <w:tcW w:w="6185" w:type="dxa"/>
            <w:shd w:val="clear" w:color="auto" w:fill="E0E0E0"/>
          </w:tcPr>
          <w:p w14:paraId="3419B6FC" w14:textId="77777777" w:rsidR="002B2494" w:rsidRPr="008836AC" w:rsidRDefault="002B2494" w:rsidP="003575F5">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598DAC8D" w14:textId="77777777" w:rsidR="002B2494" w:rsidRPr="008836AC" w:rsidRDefault="002B2494" w:rsidP="003575F5">
            <w:pPr>
              <w:pStyle w:val="TAL"/>
              <w:jc w:val="center"/>
              <w:rPr>
                <w:color w:val="FF0000"/>
                <w:lang w:eastAsia="ja-JP"/>
              </w:rPr>
            </w:pPr>
            <w:r>
              <w:rPr>
                <w:color w:val="FF0000"/>
                <w:lang w:eastAsia="ja-JP"/>
              </w:rPr>
              <w:t>NA</w:t>
            </w:r>
          </w:p>
        </w:tc>
      </w:tr>
    </w:tbl>
    <w:p w14:paraId="3CDBDE41" w14:textId="77777777" w:rsidR="002B2494" w:rsidRDefault="002B2494" w:rsidP="002B2494">
      <w:pPr>
        <w:spacing w:after="0"/>
        <w:rPr>
          <w:rFonts w:ascii="Arial" w:hAnsi="Arial" w:cs="Arial"/>
        </w:rPr>
      </w:pPr>
    </w:p>
    <w:p w14:paraId="59EA3462" w14:textId="77777777" w:rsidR="002B2494" w:rsidRPr="00A86AB5" w:rsidRDefault="002B2494" w:rsidP="002B2494">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08E88C77" w14:textId="77777777" w:rsidR="002B2494" w:rsidRPr="00A86AB5" w:rsidRDefault="002B2494" w:rsidP="002B2494">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 xml:space="preserve">up to the target date of the WI/SI. The basis are the endorsed time budgets of the last </w:t>
      </w:r>
      <w:r w:rsidRPr="00A86AB5">
        <w:rPr>
          <w:rFonts w:ascii="Arial" w:hAnsi="Arial" w:cs="Arial"/>
          <w:i/>
        </w:rPr>
        <w:tab/>
      </w:r>
      <w:r w:rsidRPr="00A86AB5">
        <w:rPr>
          <w:rFonts w:ascii="Arial" w:hAnsi="Arial" w:cs="Arial"/>
          <w:i/>
        </w:rPr>
        <w:tab/>
        <w:t>RAN meeting. Please highlight all changes of the values.</w:t>
      </w:r>
      <w:r w:rsidRPr="00A86AB5">
        <w:rPr>
          <w:rFonts w:ascii="Arial" w:hAnsi="Arial" w:cs="Arial"/>
          <w:i/>
        </w:rPr>
        <w:br/>
      </w:r>
      <w:r w:rsidRPr="00A86AB5">
        <w:rPr>
          <w:rFonts w:ascii="Arial" w:hAnsi="Arial" w:cs="Arial"/>
          <w:i/>
        </w:rPr>
        <w:tab/>
      </w:r>
      <w:r w:rsidRPr="00A86AB5">
        <w:rPr>
          <w:rFonts w:ascii="Arial" w:hAnsi="Arial" w:cs="Arial"/>
          <w:i/>
        </w:rPr>
        <w:tab/>
        <w:t>One time unit (TU) corresponds to ~ 2 hours in the meeting.</w:t>
      </w:r>
      <w:r w:rsidRPr="00A86AB5">
        <w:rPr>
          <w:rFonts w:ascii="Arial" w:hAnsi="Arial" w:cs="Arial"/>
          <w:i/>
        </w:rPr>
        <w:br/>
      </w:r>
      <w:r w:rsidRPr="00A86AB5">
        <w:rPr>
          <w:rFonts w:ascii="Arial" w:hAnsi="Arial" w:cs="Arial"/>
          <w:i/>
        </w:rPr>
        <w:tab/>
      </w:r>
      <w:r w:rsidRPr="00A86AB5">
        <w:rPr>
          <w:rFonts w:ascii="Arial" w:hAnsi="Arial" w:cs="Arial"/>
          <w:i/>
        </w:rPr>
        <w:tab/>
        <w:t xml:space="preserve">If this status report covers a WI with Core and Performance part, then please have one </w:t>
      </w:r>
      <w:r w:rsidRPr="00A86AB5">
        <w:rPr>
          <w:rFonts w:ascii="Arial" w:hAnsi="Arial" w:cs="Arial"/>
          <w:i/>
        </w:rPr>
        <w:tab/>
      </w:r>
      <w:r w:rsidRPr="00A86AB5">
        <w:rPr>
          <w:rFonts w:ascii="Arial" w:hAnsi="Arial" w:cs="Arial"/>
          <w:i/>
        </w:rPr>
        <w:tab/>
        <w:t>line for each in the attached Excel table.</w:t>
      </w:r>
      <w:r w:rsidRPr="00A86AB5">
        <w:rPr>
          <w:rFonts w:ascii="Arial" w:hAnsi="Arial" w:cs="Arial"/>
          <w:i/>
        </w:rPr>
        <w:br/>
      </w:r>
      <w:r w:rsidRPr="00A86AB5">
        <w:rPr>
          <w:rFonts w:ascii="Arial" w:hAnsi="Arial" w:cs="Arial"/>
          <w:i/>
        </w:rPr>
        <w:tab/>
      </w:r>
      <w:r w:rsidRPr="00A86AB5">
        <w:rPr>
          <w:rFonts w:ascii="Arial" w:hAnsi="Arial" w:cs="Arial"/>
          <w:i/>
        </w:rPr>
        <w:tab/>
        <w:t>Note: If no Excel table is attached, then this means no time budget change.</w:t>
      </w:r>
    </w:p>
    <w:p w14:paraId="5C61642E" w14:textId="77777777" w:rsidR="002B2494" w:rsidRPr="003B7182" w:rsidRDefault="002B2494" w:rsidP="002B2494">
      <w:pPr>
        <w:spacing w:after="0"/>
        <w:rPr>
          <w:rFonts w:ascii="Arial" w:hAnsi="Arial" w:cs="Arial"/>
          <w:b/>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1F4D2655" w14:textId="77777777" w:rsidR="002B2494" w:rsidRDefault="002B2494" w:rsidP="002B2494">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2F1A2B9D" w14:textId="77777777" w:rsidR="002B2494" w:rsidRDefault="002B2494" w:rsidP="002B2494">
      <w:pPr>
        <w:pStyle w:val="Heading2"/>
        <w:rPr>
          <w:lang w:eastAsia="ja-JP"/>
        </w:rPr>
      </w:pPr>
      <w:r>
        <w:rPr>
          <w:lang w:eastAsia="ja-JP"/>
        </w:rPr>
        <w:t>2.1</w:t>
      </w:r>
      <w:r>
        <w:rPr>
          <w:lang w:eastAsia="ja-JP"/>
        </w:rPr>
        <w:tab/>
      </w:r>
      <w:r w:rsidRPr="0003665A">
        <w:rPr>
          <w:rFonts w:hint="eastAsia"/>
          <w:lang w:eastAsia="ja-JP"/>
        </w:rPr>
        <w:t>RAN1</w:t>
      </w:r>
    </w:p>
    <w:p w14:paraId="1A07E940" w14:textId="77777777" w:rsidR="002B2494" w:rsidRDefault="002B2494" w:rsidP="002B2494">
      <w:pPr>
        <w:pStyle w:val="Heading4"/>
        <w:rPr>
          <w:lang w:eastAsia="ja-JP"/>
        </w:rPr>
      </w:pPr>
      <w:r>
        <w:rPr>
          <w:lang w:eastAsia="ja-JP"/>
        </w:rPr>
        <w:t>2.1.1</w:t>
      </w:r>
      <w:r>
        <w:rPr>
          <w:lang w:eastAsia="ja-JP"/>
        </w:rPr>
        <w:tab/>
        <w:t>Agreements</w:t>
      </w:r>
    </w:p>
    <w:p w14:paraId="3C8BED1B" w14:textId="77777777" w:rsidR="002B2494" w:rsidRPr="00D9124A" w:rsidRDefault="002B2494" w:rsidP="002B2494">
      <w:pPr>
        <w:rPr>
          <w:lang w:eastAsia="ja-JP"/>
        </w:rPr>
      </w:pPr>
      <w:r>
        <w:rPr>
          <w:lang w:eastAsia="ja-JP"/>
        </w:rPr>
        <w:t>NA</w:t>
      </w:r>
    </w:p>
    <w:p w14:paraId="5F13E8C4" w14:textId="77777777" w:rsidR="002B2494" w:rsidRDefault="002B2494" w:rsidP="002B2494">
      <w:pPr>
        <w:pStyle w:val="Heading4"/>
        <w:rPr>
          <w:lang w:eastAsia="ja-JP"/>
        </w:rPr>
      </w:pPr>
      <w:r>
        <w:rPr>
          <w:lang w:eastAsia="ja-JP"/>
        </w:rPr>
        <w:t>2.1.2</w:t>
      </w:r>
      <w:r>
        <w:rPr>
          <w:lang w:eastAsia="ja-JP"/>
        </w:rPr>
        <w:tab/>
        <w:t>Remaining Open issues</w:t>
      </w:r>
    </w:p>
    <w:p w14:paraId="19D59DBE" w14:textId="77777777" w:rsidR="002B2494" w:rsidRPr="00D9124A" w:rsidRDefault="002B2494" w:rsidP="002B2494">
      <w:pPr>
        <w:rPr>
          <w:lang w:eastAsia="ja-JP"/>
        </w:rPr>
      </w:pPr>
      <w:r>
        <w:rPr>
          <w:lang w:eastAsia="ja-JP"/>
        </w:rPr>
        <w:t>NA</w:t>
      </w:r>
    </w:p>
    <w:p w14:paraId="33114323" w14:textId="77777777" w:rsidR="002B2494" w:rsidRDefault="002B2494" w:rsidP="002B2494">
      <w:pPr>
        <w:pStyle w:val="Heading2"/>
        <w:rPr>
          <w:lang w:eastAsia="ja-JP"/>
        </w:rPr>
      </w:pPr>
      <w:r>
        <w:rPr>
          <w:lang w:eastAsia="ja-JP"/>
        </w:rPr>
        <w:t>2.2</w:t>
      </w:r>
      <w:r>
        <w:rPr>
          <w:lang w:eastAsia="ja-JP"/>
        </w:rPr>
        <w:tab/>
      </w:r>
      <w:r>
        <w:rPr>
          <w:rFonts w:hint="eastAsia"/>
          <w:lang w:eastAsia="ja-JP"/>
        </w:rPr>
        <w:t>RAN2</w:t>
      </w:r>
    </w:p>
    <w:p w14:paraId="384969A3" w14:textId="77777777" w:rsidR="002B2494" w:rsidRDefault="002B2494" w:rsidP="002B2494">
      <w:pPr>
        <w:pStyle w:val="Heading4"/>
        <w:rPr>
          <w:lang w:eastAsia="ja-JP"/>
        </w:rPr>
      </w:pPr>
      <w:r>
        <w:rPr>
          <w:lang w:eastAsia="ja-JP"/>
        </w:rPr>
        <w:t>2.2.1</w:t>
      </w:r>
      <w:r>
        <w:rPr>
          <w:lang w:eastAsia="ja-JP"/>
        </w:rPr>
        <w:tab/>
        <w:t>Agreements</w:t>
      </w:r>
    </w:p>
    <w:p w14:paraId="73665679" w14:textId="77777777" w:rsidR="002B2494" w:rsidRPr="00D9124A" w:rsidRDefault="002B2494" w:rsidP="002B2494">
      <w:pPr>
        <w:rPr>
          <w:lang w:eastAsia="ja-JP"/>
        </w:rPr>
      </w:pPr>
      <w:r>
        <w:rPr>
          <w:lang w:eastAsia="ja-JP"/>
        </w:rPr>
        <w:t>NA</w:t>
      </w:r>
    </w:p>
    <w:p w14:paraId="38104C01" w14:textId="77777777" w:rsidR="002B2494" w:rsidRDefault="002B2494" w:rsidP="002B2494">
      <w:pPr>
        <w:pStyle w:val="Heading4"/>
        <w:rPr>
          <w:lang w:eastAsia="ja-JP"/>
        </w:rPr>
      </w:pPr>
      <w:r>
        <w:rPr>
          <w:lang w:eastAsia="ja-JP"/>
        </w:rPr>
        <w:t>2.2.2</w:t>
      </w:r>
      <w:r>
        <w:rPr>
          <w:lang w:eastAsia="ja-JP"/>
        </w:rPr>
        <w:tab/>
        <w:t>Remaining Open issues</w:t>
      </w:r>
    </w:p>
    <w:p w14:paraId="64409981" w14:textId="77777777" w:rsidR="002B2494" w:rsidRPr="00D9124A" w:rsidRDefault="002B2494" w:rsidP="002B2494">
      <w:pPr>
        <w:rPr>
          <w:lang w:eastAsia="ja-JP"/>
        </w:rPr>
      </w:pPr>
      <w:r>
        <w:rPr>
          <w:lang w:eastAsia="ja-JP"/>
        </w:rPr>
        <w:t>NA</w:t>
      </w:r>
    </w:p>
    <w:p w14:paraId="1D4DCD38" w14:textId="77777777" w:rsidR="002B2494" w:rsidRDefault="002B2494" w:rsidP="002B2494">
      <w:pPr>
        <w:pStyle w:val="Heading2"/>
        <w:rPr>
          <w:lang w:eastAsia="ja-JP"/>
        </w:rPr>
      </w:pPr>
      <w:r>
        <w:rPr>
          <w:lang w:eastAsia="ja-JP"/>
        </w:rPr>
        <w:t>2.3</w:t>
      </w:r>
      <w:r>
        <w:rPr>
          <w:lang w:eastAsia="ja-JP"/>
        </w:rPr>
        <w:tab/>
      </w:r>
      <w:r>
        <w:rPr>
          <w:rFonts w:hint="eastAsia"/>
          <w:lang w:eastAsia="ja-JP"/>
        </w:rPr>
        <w:t>RAN3</w:t>
      </w:r>
    </w:p>
    <w:p w14:paraId="4CC6B1A3" w14:textId="77777777" w:rsidR="002B2494" w:rsidRDefault="002B2494" w:rsidP="002B2494">
      <w:pPr>
        <w:pStyle w:val="Heading4"/>
        <w:rPr>
          <w:lang w:eastAsia="ja-JP"/>
        </w:rPr>
      </w:pPr>
      <w:r>
        <w:rPr>
          <w:lang w:eastAsia="ja-JP"/>
        </w:rPr>
        <w:t>2.3.1</w:t>
      </w:r>
      <w:r>
        <w:rPr>
          <w:lang w:eastAsia="ja-JP"/>
        </w:rPr>
        <w:tab/>
        <w:t>Agreements</w:t>
      </w:r>
    </w:p>
    <w:p w14:paraId="7D99A150" w14:textId="77777777" w:rsidR="002B2494" w:rsidRPr="00D9124A" w:rsidRDefault="002B2494" w:rsidP="002B2494">
      <w:pPr>
        <w:rPr>
          <w:lang w:eastAsia="ja-JP"/>
        </w:rPr>
      </w:pPr>
      <w:r>
        <w:rPr>
          <w:lang w:eastAsia="ja-JP"/>
        </w:rPr>
        <w:t>NA</w:t>
      </w:r>
    </w:p>
    <w:p w14:paraId="09CE77DF" w14:textId="77777777" w:rsidR="002B2494" w:rsidRDefault="002B2494" w:rsidP="002B2494">
      <w:pPr>
        <w:pStyle w:val="Heading4"/>
        <w:rPr>
          <w:lang w:eastAsia="ja-JP"/>
        </w:rPr>
      </w:pPr>
      <w:r>
        <w:rPr>
          <w:lang w:eastAsia="ja-JP"/>
        </w:rPr>
        <w:t>2.3.2</w:t>
      </w:r>
      <w:r>
        <w:rPr>
          <w:lang w:eastAsia="ja-JP"/>
        </w:rPr>
        <w:tab/>
        <w:t>Remaining Open issues</w:t>
      </w:r>
    </w:p>
    <w:p w14:paraId="50D95896" w14:textId="77777777" w:rsidR="002B2494" w:rsidRPr="00D9124A" w:rsidRDefault="002B2494" w:rsidP="002B2494">
      <w:pPr>
        <w:rPr>
          <w:lang w:eastAsia="ja-JP"/>
        </w:rPr>
      </w:pPr>
      <w:r>
        <w:rPr>
          <w:lang w:eastAsia="ja-JP"/>
        </w:rPr>
        <w:t>NA</w:t>
      </w:r>
    </w:p>
    <w:p w14:paraId="3D2863A2" w14:textId="77777777" w:rsidR="002B2494" w:rsidRDefault="002B2494" w:rsidP="002B2494">
      <w:pPr>
        <w:pStyle w:val="Heading2"/>
        <w:rPr>
          <w:lang w:eastAsia="ja-JP"/>
        </w:rPr>
      </w:pPr>
      <w:r>
        <w:rPr>
          <w:lang w:eastAsia="ja-JP"/>
        </w:rPr>
        <w:t>2.4</w:t>
      </w:r>
      <w:r>
        <w:rPr>
          <w:lang w:eastAsia="ja-JP"/>
        </w:rPr>
        <w:tab/>
      </w:r>
      <w:r>
        <w:rPr>
          <w:rFonts w:hint="eastAsia"/>
          <w:lang w:eastAsia="ja-JP"/>
        </w:rPr>
        <w:t>RAN4</w:t>
      </w:r>
    </w:p>
    <w:p w14:paraId="51832254" w14:textId="77777777" w:rsidR="002B2494" w:rsidRDefault="002B2494" w:rsidP="002B2494">
      <w:pPr>
        <w:pStyle w:val="Heading4"/>
        <w:rPr>
          <w:lang w:eastAsia="ja-JP"/>
        </w:rPr>
      </w:pPr>
      <w:r>
        <w:rPr>
          <w:lang w:eastAsia="ja-JP"/>
        </w:rPr>
        <w:t>2.4.1</w:t>
      </w:r>
      <w:r>
        <w:rPr>
          <w:lang w:eastAsia="ja-JP"/>
        </w:rPr>
        <w:tab/>
        <w:t>Agreements</w:t>
      </w:r>
    </w:p>
    <w:p w14:paraId="2EC8E09C" w14:textId="77777777" w:rsidR="002B2494" w:rsidRPr="00D9124A" w:rsidRDefault="002B2494" w:rsidP="002B2494">
      <w:pPr>
        <w:rPr>
          <w:lang w:eastAsia="ja-JP"/>
        </w:rPr>
      </w:pPr>
      <w:r>
        <w:rPr>
          <w:lang w:eastAsia="ja-JP"/>
        </w:rPr>
        <w:t>NA</w:t>
      </w:r>
    </w:p>
    <w:p w14:paraId="6B5D9051" w14:textId="77777777" w:rsidR="002B2494" w:rsidRDefault="002B2494" w:rsidP="002B2494">
      <w:pPr>
        <w:pStyle w:val="Heading4"/>
        <w:rPr>
          <w:lang w:eastAsia="ja-JP"/>
        </w:rPr>
      </w:pPr>
      <w:r>
        <w:rPr>
          <w:lang w:eastAsia="ja-JP"/>
        </w:rPr>
        <w:t>2.4.2</w:t>
      </w:r>
      <w:r>
        <w:rPr>
          <w:lang w:eastAsia="ja-JP"/>
        </w:rPr>
        <w:tab/>
        <w:t>Remaining Open issues</w:t>
      </w:r>
    </w:p>
    <w:p w14:paraId="7F7676D9" w14:textId="77777777" w:rsidR="002B2494" w:rsidRPr="00D9124A" w:rsidRDefault="002B2494" w:rsidP="002B2494">
      <w:pPr>
        <w:rPr>
          <w:lang w:eastAsia="ja-JP"/>
        </w:rPr>
      </w:pPr>
      <w:r>
        <w:rPr>
          <w:lang w:eastAsia="ja-JP"/>
        </w:rPr>
        <w:t>NA</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BAEBE69" w:rsidR="00815869" w:rsidRDefault="00815869" w:rsidP="00815869">
      <w:pPr>
        <w:pStyle w:val="Heading4"/>
        <w:rPr>
          <w:lang w:eastAsia="ja-JP"/>
        </w:rPr>
      </w:pPr>
      <w:r>
        <w:rPr>
          <w:lang w:eastAsia="ja-JP"/>
        </w:rPr>
        <w:t>2.5.1</w:t>
      </w:r>
      <w:r>
        <w:rPr>
          <w:lang w:eastAsia="ja-JP"/>
        </w:rPr>
        <w:tab/>
        <w:t>Agreements</w:t>
      </w:r>
    </w:p>
    <w:p w14:paraId="0FAFDBE8" w14:textId="77777777" w:rsidR="002B2494" w:rsidRDefault="002B2494" w:rsidP="002B2494">
      <w:pPr>
        <w:rPr>
          <w:lang w:eastAsia="ja-JP"/>
        </w:rPr>
      </w:pPr>
      <w:r>
        <w:rPr>
          <w:lang w:eastAsia="ja-JP"/>
        </w:rPr>
        <w:t xml:space="preserve">This work item started with RAN5#89. Most of the work at this meeting involved 3 main categories: </w:t>
      </w:r>
    </w:p>
    <w:p w14:paraId="572E0C00" w14:textId="689412E5" w:rsidR="002B2494" w:rsidRPr="002B2494" w:rsidRDefault="002B2494" w:rsidP="002B2494">
      <w:pPr>
        <w:pStyle w:val="ListParagraph"/>
        <w:numPr>
          <w:ilvl w:val="0"/>
          <w:numId w:val="19"/>
        </w:numPr>
        <w:ind w:leftChars="0"/>
        <w:rPr>
          <w:rFonts w:ascii="Times New Roman" w:hAnsi="Times New Roman"/>
          <w:kern w:val="0"/>
          <w:sz w:val="20"/>
          <w:szCs w:val="20"/>
          <w:lang w:val="en-GB"/>
        </w:rPr>
      </w:pPr>
      <w:r w:rsidRPr="002B2494">
        <w:rPr>
          <w:rFonts w:ascii="Times New Roman" w:hAnsi="Times New Roman"/>
          <w:kern w:val="0"/>
          <w:sz w:val="20"/>
          <w:szCs w:val="20"/>
          <w:lang w:val="en-GB"/>
        </w:rPr>
        <w:t>Editing default messages and message contents in TS 36.579-1</w:t>
      </w:r>
    </w:p>
    <w:p w14:paraId="13A5BD33" w14:textId="73989688" w:rsidR="002B2494" w:rsidRPr="002B2494" w:rsidRDefault="002B2494" w:rsidP="002B2494">
      <w:pPr>
        <w:pStyle w:val="ListParagraph"/>
        <w:numPr>
          <w:ilvl w:val="0"/>
          <w:numId w:val="19"/>
        </w:numPr>
        <w:ind w:leftChars="0"/>
        <w:rPr>
          <w:rFonts w:ascii="Times New Roman" w:hAnsi="Times New Roman"/>
          <w:kern w:val="0"/>
          <w:sz w:val="20"/>
          <w:szCs w:val="20"/>
          <w:lang w:val="en-GB"/>
        </w:rPr>
      </w:pPr>
      <w:r w:rsidRPr="002B2494">
        <w:rPr>
          <w:rFonts w:ascii="Times New Roman" w:hAnsi="Times New Roman"/>
          <w:kern w:val="0"/>
          <w:sz w:val="20"/>
          <w:szCs w:val="20"/>
          <w:lang w:val="en-GB"/>
        </w:rPr>
        <w:t>Editing and creating new generic procedures in TS 36.579-2</w:t>
      </w:r>
    </w:p>
    <w:p w14:paraId="3FD3C48F" w14:textId="345C76E8" w:rsidR="002B2494" w:rsidRPr="002B2494" w:rsidRDefault="002B2494" w:rsidP="002B2494">
      <w:pPr>
        <w:pStyle w:val="ListParagraph"/>
        <w:numPr>
          <w:ilvl w:val="0"/>
          <w:numId w:val="19"/>
        </w:numPr>
        <w:ind w:leftChars="0"/>
        <w:rPr>
          <w:rFonts w:ascii="Times New Roman" w:hAnsi="Times New Roman"/>
          <w:kern w:val="0"/>
          <w:sz w:val="20"/>
          <w:szCs w:val="20"/>
          <w:lang w:val="en-GB"/>
        </w:rPr>
      </w:pPr>
      <w:r w:rsidRPr="002B2494">
        <w:rPr>
          <w:rFonts w:ascii="Times New Roman" w:hAnsi="Times New Roman"/>
          <w:kern w:val="0"/>
          <w:sz w:val="20"/>
          <w:szCs w:val="20"/>
          <w:lang w:val="en-GB"/>
        </w:rPr>
        <w:t xml:space="preserve">Editing test cases in TS 36.579-2 to take into account the changes made in TS 36.579-1. </w:t>
      </w:r>
    </w:p>
    <w:p w14:paraId="0AD2A6EB" w14:textId="77777777" w:rsidR="002B2494" w:rsidRDefault="002B2494" w:rsidP="002B2494">
      <w:pPr>
        <w:rPr>
          <w:lang w:eastAsia="ja-JP"/>
        </w:rPr>
      </w:pPr>
    </w:p>
    <w:p w14:paraId="59A7DCF5" w14:textId="77777777" w:rsidR="002B2494" w:rsidRDefault="002B2494" w:rsidP="002B2494">
      <w:pPr>
        <w:rPr>
          <w:lang w:eastAsia="ja-JP"/>
        </w:rPr>
      </w:pPr>
      <w:r>
        <w:rPr>
          <w:lang w:eastAsia="ja-JP"/>
        </w:rPr>
        <w:lastRenderedPageBreak/>
        <w:t xml:space="preserve">There were also 3 discussion documents pertaining to this work item. </w:t>
      </w:r>
    </w:p>
    <w:tbl>
      <w:tblPr>
        <w:tblStyle w:val="TableGrid"/>
        <w:tblW w:w="0" w:type="auto"/>
        <w:tblLook w:val="04A0" w:firstRow="1" w:lastRow="0" w:firstColumn="1" w:lastColumn="0" w:noHBand="0" w:noVBand="1"/>
      </w:tblPr>
      <w:tblGrid>
        <w:gridCol w:w="3398"/>
        <w:gridCol w:w="3398"/>
        <w:gridCol w:w="3398"/>
      </w:tblGrid>
      <w:tr w:rsidR="001A6AA9" w14:paraId="6A133B76" w14:textId="77777777" w:rsidTr="000D1098">
        <w:tc>
          <w:tcPr>
            <w:tcW w:w="3398" w:type="dxa"/>
            <w:shd w:val="clear" w:color="auto" w:fill="BFBFBF" w:themeFill="background1" w:themeFillShade="BF"/>
          </w:tcPr>
          <w:p w14:paraId="58F7BF50" w14:textId="1EAE30BA" w:rsidR="001A6AA9" w:rsidRPr="007E0D43" w:rsidRDefault="001A6AA9" w:rsidP="002B2494">
            <w:pPr>
              <w:rPr>
                <w:lang w:eastAsia="ja-JP"/>
              </w:rPr>
            </w:pPr>
            <w:r w:rsidRPr="007E0D43">
              <w:rPr>
                <w:lang w:eastAsia="ja-JP"/>
              </w:rPr>
              <w:t>Discussion Document Name</w:t>
            </w:r>
          </w:p>
        </w:tc>
        <w:tc>
          <w:tcPr>
            <w:tcW w:w="3398" w:type="dxa"/>
            <w:shd w:val="clear" w:color="auto" w:fill="BFBFBF" w:themeFill="background1" w:themeFillShade="BF"/>
          </w:tcPr>
          <w:p w14:paraId="49A14646" w14:textId="36AEB264" w:rsidR="001A6AA9" w:rsidRPr="007E0D43" w:rsidRDefault="001A6AA9" w:rsidP="002B2494">
            <w:pPr>
              <w:rPr>
                <w:lang w:eastAsia="ja-JP"/>
              </w:rPr>
            </w:pPr>
            <w:r>
              <w:rPr>
                <w:lang w:eastAsia="ja-JP"/>
              </w:rPr>
              <w:t>Summary</w:t>
            </w:r>
          </w:p>
        </w:tc>
        <w:tc>
          <w:tcPr>
            <w:tcW w:w="3398" w:type="dxa"/>
            <w:shd w:val="clear" w:color="auto" w:fill="BFBFBF" w:themeFill="background1" w:themeFillShade="BF"/>
          </w:tcPr>
          <w:p w14:paraId="337351BB" w14:textId="462D0EE5" w:rsidR="001A6AA9" w:rsidRPr="007E0D43" w:rsidRDefault="001A6AA9" w:rsidP="002B2494">
            <w:pPr>
              <w:rPr>
                <w:lang w:eastAsia="ja-JP"/>
              </w:rPr>
            </w:pPr>
            <w:r w:rsidRPr="007E0D43">
              <w:rPr>
                <w:lang w:eastAsia="ja-JP"/>
              </w:rPr>
              <w:t>Outcome</w:t>
            </w:r>
          </w:p>
        </w:tc>
      </w:tr>
      <w:tr w:rsidR="001A6AA9" w14:paraId="04D3F018" w14:textId="77777777" w:rsidTr="000D1098">
        <w:tc>
          <w:tcPr>
            <w:tcW w:w="3398" w:type="dxa"/>
          </w:tcPr>
          <w:p w14:paraId="0709AD14" w14:textId="22CDC270" w:rsidR="001A6AA9" w:rsidRDefault="001A6AA9" w:rsidP="002B2494">
            <w:pPr>
              <w:rPr>
                <w:lang w:eastAsia="ja-JP"/>
              </w:rPr>
            </w:pPr>
            <w:r w:rsidRPr="007E0D43">
              <w:rPr>
                <w:lang w:eastAsia="ja-JP"/>
              </w:rPr>
              <w:t>Handling of optional KMS request security</w:t>
            </w:r>
          </w:p>
        </w:tc>
        <w:tc>
          <w:tcPr>
            <w:tcW w:w="3398" w:type="dxa"/>
          </w:tcPr>
          <w:p w14:paraId="06AC7881" w14:textId="663EAC09" w:rsidR="001A6AA9" w:rsidRPr="007E0D43" w:rsidRDefault="00BE7CFA" w:rsidP="002B2494">
            <w:pPr>
              <w:rPr>
                <w:lang w:eastAsia="ja-JP"/>
              </w:rPr>
            </w:pPr>
            <w:r>
              <w:t>Annex D.2.2 of TS 33.180 describes how a client may integrity protect a KMS request. But there are no criteria in which case the client shall apply integrity protection (i.e. it seems to be an implementation option).</w:t>
            </w:r>
          </w:p>
        </w:tc>
        <w:tc>
          <w:tcPr>
            <w:tcW w:w="3398" w:type="dxa"/>
          </w:tcPr>
          <w:p w14:paraId="19419A94" w14:textId="6AC31B58" w:rsidR="001A6AA9" w:rsidRDefault="001A6AA9" w:rsidP="002B2494">
            <w:pPr>
              <w:rPr>
                <w:lang w:eastAsia="ja-JP"/>
              </w:rPr>
            </w:pPr>
            <w:r w:rsidRPr="007E0D43">
              <w:rPr>
                <w:lang w:eastAsia="ja-JP"/>
              </w:rPr>
              <w:t xml:space="preserve">Proposal is accepted and the associated CRs R5-210208 and </w:t>
            </w:r>
            <w:r w:rsidRPr="001A6AA9">
              <w:rPr>
                <w:lang w:eastAsia="ja-JP"/>
              </w:rPr>
              <w:t>R5-211545</w:t>
            </w:r>
            <w:r>
              <w:rPr>
                <w:lang w:eastAsia="ja-JP"/>
              </w:rPr>
              <w:t xml:space="preserve"> are </w:t>
            </w:r>
            <w:r w:rsidRPr="007E0D43">
              <w:rPr>
                <w:lang w:eastAsia="ja-JP"/>
              </w:rPr>
              <w:t>agreed</w:t>
            </w:r>
            <w:r>
              <w:rPr>
                <w:lang w:eastAsia="ja-JP"/>
              </w:rPr>
              <w:t>.</w:t>
            </w:r>
          </w:p>
        </w:tc>
      </w:tr>
      <w:tr w:rsidR="001A6AA9" w14:paraId="653769E0" w14:textId="77777777" w:rsidTr="000D1098">
        <w:tc>
          <w:tcPr>
            <w:tcW w:w="3398" w:type="dxa"/>
          </w:tcPr>
          <w:p w14:paraId="51AE7167" w14:textId="4FECCFF0" w:rsidR="001A6AA9" w:rsidRDefault="001A6AA9" w:rsidP="002B2494">
            <w:pPr>
              <w:rPr>
                <w:lang w:eastAsia="ja-JP"/>
              </w:rPr>
            </w:pPr>
            <w:r w:rsidRPr="007E0D43">
              <w:rPr>
                <w:lang w:eastAsia="ja-JP"/>
              </w:rPr>
              <w:t>Issues with pre-established sessions</w:t>
            </w:r>
          </w:p>
        </w:tc>
        <w:tc>
          <w:tcPr>
            <w:tcW w:w="3398" w:type="dxa"/>
          </w:tcPr>
          <w:p w14:paraId="531F820F" w14:textId="6FD1A092" w:rsidR="001A6AA9" w:rsidRPr="001A6AA9" w:rsidRDefault="00BE7CFA" w:rsidP="001A6AA9">
            <w:r>
              <w:t>In context of pre-established sessions there are several open issues regarding handling of dedicated bearer(s), resource sharing and support of ICE (</w:t>
            </w:r>
            <w:r w:rsidRPr="00B65EDB">
              <w:t>Interactive Connectivity Establishment</w:t>
            </w:r>
            <w:r>
              <w:t>).</w:t>
            </w:r>
          </w:p>
        </w:tc>
        <w:tc>
          <w:tcPr>
            <w:tcW w:w="3398" w:type="dxa"/>
          </w:tcPr>
          <w:p w14:paraId="0CE3C6C0" w14:textId="2197AEF4" w:rsidR="001A6AA9" w:rsidRPr="001A6AA9" w:rsidRDefault="001A6AA9" w:rsidP="001A6AA9">
            <w:r w:rsidRPr="001A6AA9">
              <w:t>Section 2.1 - Dedicated EPS bearer:</w:t>
            </w:r>
          </w:p>
          <w:p w14:paraId="194C7A7C" w14:textId="77777777" w:rsidR="001A6AA9" w:rsidRPr="001A6AA9" w:rsidRDefault="001A6AA9" w:rsidP="001A6AA9">
            <w:pPr>
              <w:pStyle w:val="ListParagraph"/>
              <w:numPr>
                <w:ilvl w:val="0"/>
                <w:numId w:val="22"/>
              </w:numPr>
              <w:ind w:leftChars="0"/>
              <w:rPr>
                <w:rFonts w:ascii="Times New Roman" w:hAnsi="Times New Roman"/>
                <w:sz w:val="20"/>
                <w:szCs w:val="20"/>
              </w:rPr>
            </w:pPr>
            <w:r w:rsidRPr="001A6AA9">
              <w:rPr>
                <w:rFonts w:ascii="Times New Roman" w:hAnsi="Times New Roman"/>
                <w:sz w:val="20"/>
                <w:szCs w:val="20"/>
              </w:rPr>
              <w:t>Issue 2.1-1: proposals endorsed; solution for the proposals provided in CR R5-211517 (agreed)</w:t>
            </w:r>
          </w:p>
          <w:p w14:paraId="2603AC82" w14:textId="77777777" w:rsidR="001A6AA9" w:rsidRPr="001A6AA9" w:rsidRDefault="001A6AA9" w:rsidP="001A6AA9">
            <w:pPr>
              <w:pStyle w:val="ListParagraph"/>
              <w:numPr>
                <w:ilvl w:val="0"/>
                <w:numId w:val="22"/>
              </w:numPr>
              <w:ind w:leftChars="0"/>
              <w:rPr>
                <w:rFonts w:ascii="Times New Roman" w:hAnsi="Times New Roman"/>
                <w:sz w:val="20"/>
                <w:szCs w:val="20"/>
              </w:rPr>
            </w:pPr>
            <w:r w:rsidRPr="001A6AA9">
              <w:rPr>
                <w:rFonts w:ascii="Times New Roman" w:hAnsi="Times New Roman"/>
                <w:sz w:val="20"/>
                <w:szCs w:val="20"/>
              </w:rPr>
              <w:t>Issue 2.1-2:  proposals endorsed; requires follow-on changes e.g. replacement of "E-UTRA connection" by "RRC connection" (where applicable); will be addressed at RAN5#91-e</w:t>
            </w:r>
          </w:p>
          <w:p w14:paraId="75FDB94F" w14:textId="77777777" w:rsidR="001A6AA9" w:rsidRPr="001A6AA9" w:rsidRDefault="001A6AA9" w:rsidP="001A6AA9"/>
          <w:p w14:paraId="21BB13D9" w14:textId="77777777" w:rsidR="001A6AA9" w:rsidRPr="001A6AA9" w:rsidRDefault="001A6AA9" w:rsidP="001A6AA9">
            <w:r w:rsidRPr="001A6AA9">
              <w:t>Section 2.2: Resource-Share header in 200 OK:</w:t>
            </w:r>
          </w:p>
          <w:p w14:paraId="20F520F5" w14:textId="77777777" w:rsidR="001A6AA9" w:rsidRPr="009A52BA" w:rsidRDefault="001A6AA9" w:rsidP="009A52BA">
            <w:pPr>
              <w:pStyle w:val="ListParagraph"/>
              <w:numPr>
                <w:ilvl w:val="0"/>
                <w:numId w:val="22"/>
              </w:numPr>
              <w:ind w:leftChars="0"/>
              <w:rPr>
                <w:rFonts w:ascii="Times New Roman" w:hAnsi="Times New Roman"/>
                <w:sz w:val="20"/>
                <w:szCs w:val="20"/>
              </w:rPr>
            </w:pPr>
            <w:r w:rsidRPr="009A52BA">
              <w:rPr>
                <w:rFonts w:ascii="Times New Roman" w:hAnsi="Times New Roman"/>
                <w:sz w:val="20"/>
                <w:szCs w:val="20"/>
              </w:rPr>
              <w:t>•</w:t>
            </w:r>
            <w:r w:rsidRPr="009A52BA">
              <w:rPr>
                <w:rFonts w:ascii="Times New Roman" w:hAnsi="Times New Roman"/>
                <w:sz w:val="20"/>
                <w:szCs w:val="20"/>
              </w:rPr>
              <w:tab/>
              <w:t>Issue 2.2-1: proposals endorsed; solution for the proposals is provided in CR R5-211518 (agreed)</w:t>
            </w:r>
          </w:p>
          <w:p w14:paraId="76FE2886" w14:textId="77777777" w:rsidR="001A6AA9" w:rsidRPr="001A6AA9" w:rsidRDefault="001A6AA9" w:rsidP="001A6AA9"/>
          <w:p w14:paraId="0F658E80" w14:textId="77777777" w:rsidR="001A6AA9" w:rsidRPr="001A6AA9" w:rsidRDefault="001A6AA9" w:rsidP="001A6AA9">
            <w:r w:rsidRPr="001A6AA9">
              <w:t xml:space="preserve">Section 2.3: Interactive Connectivity Establishment (ICE) procedures: </w:t>
            </w:r>
          </w:p>
          <w:p w14:paraId="2C416E76" w14:textId="59FCF1AF" w:rsidR="001A6AA9" w:rsidRPr="007E0D43" w:rsidRDefault="001A6AA9" w:rsidP="001A6AA9">
            <w:pPr>
              <w:pStyle w:val="ListParagraph"/>
              <w:numPr>
                <w:ilvl w:val="0"/>
                <w:numId w:val="23"/>
              </w:numPr>
              <w:ind w:leftChars="0"/>
              <w:rPr>
                <w:kern w:val="0"/>
                <w:lang w:val="en-GB"/>
              </w:rPr>
            </w:pPr>
            <w:r w:rsidRPr="001A6AA9">
              <w:rPr>
                <w:rFonts w:ascii="Times New Roman" w:hAnsi="Times New Roman"/>
                <w:sz w:val="20"/>
                <w:szCs w:val="20"/>
              </w:rPr>
              <w:t>LS shall be sent from RAN5 to CT1 to ask confirmation on whether ICE support is mandatory for the participating MCPTT function (and the MCPTT client); Once the LS answer is received, RAN5 will need to discuss and decide about ICE test requirements for MCX conformance</w:t>
            </w:r>
          </w:p>
        </w:tc>
      </w:tr>
      <w:tr w:rsidR="001A6AA9" w14:paraId="019004C5" w14:textId="77777777" w:rsidTr="000D1098">
        <w:tc>
          <w:tcPr>
            <w:tcW w:w="3398" w:type="dxa"/>
          </w:tcPr>
          <w:p w14:paraId="19E59B62" w14:textId="40BF7BA8" w:rsidR="001A6AA9" w:rsidRDefault="001A6AA9" w:rsidP="002B2494">
            <w:pPr>
              <w:rPr>
                <w:lang w:eastAsia="ja-JP"/>
              </w:rPr>
            </w:pPr>
            <w:r w:rsidRPr="007E0D43">
              <w:rPr>
                <w:lang w:eastAsia="ja-JP"/>
              </w:rPr>
              <w:t>Issues with pre-established session establishment</w:t>
            </w:r>
          </w:p>
        </w:tc>
        <w:tc>
          <w:tcPr>
            <w:tcW w:w="3398" w:type="dxa"/>
          </w:tcPr>
          <w:p w14:paraId="323D6CD7" w14:textId="5ED8D702" w:rsidR="001A6AA9" w:rsidRDefault="000D1098" w:rsidP="007E0D43">
            <w:pPr>
              <w:rPr>
                <w:lang w:eastAsia="ja-JP"/>
              </w:rPr>
            </w:pPr>
            <w:r>
              <w:t>In the following document issues related to pre-established session establishment and modification are exposed. Pre-established sessions are established by the MCPTT Client at any time after SIP registration and setting the service settings. Once established, the session can be used to handle any user or SS initiated call. As stated in TS 24.379 section 8.1, both the MCPTT Client and the participating server can initiate the modification of the media parameters of a pre-established session.</w:t>
            </w:r>
          </w:p>
        </w:tc>
        <w:tc>
          <w:tcPr>
            <w:tcW w:w="3398" w:type="dxa"/>
          </w:tcPr>
          <w:p w14:paraId="2DA921BA" w14:textId="1C2097BE" w:rsidR="001A6AA9" w:rsidRDefault="001A6AA9" w:rsidP="007E0D43">
            <w:pPr>
              <w:rPr>
                <w:lang w:eastAsia="ja-JP"/>
              </w:rPr>
            </w:pPr>
            <w:r>
              <w:rPr>
                <w:lang w:eastAsia="ja-JP"/>
              </w:rPr>
              <w:t xml:space="preserve">1) Regarding Issue 2.1-1, the proposal 2.1-1 is dismissed since it has been superseded by MCC TF160 </w:t>
            </w:r>
            <w:r w:rsidRPr="001A6AA9">
              <w:rPr>
                <w:lang w:eastAsia="ja-JP"/>
              </w:rPr>
              <w:t>R5-211522</w:t>
            </w:r>
            <w:r>
              <w:rPr>
                <w:lang w:eastAsia="ja-JP"/>
              </w:rPr>
              <w:t>.</w:t>
            </w:r>
          </w:p>
          <w:p w14:paraId="1886AC63" w14:textId="31B227FB" w:rsidR="001A6AA9" w:rsidRDefault="001A6AA9" w:rsidP="007E0D43">
            <w:pPr>
              <w:rPr>
                <w:lang w:eastAsia="ja-JP"/>
              </w:rPr>
            </w:pPr>
            <w:r>
              <w:rPr>
                <w:lang w:eastAsia="ja-JP"/>
              </w:rPr>
              <w:t>2) The issues discussed in 2.2 do exist but a conclusion that is mature enough to draft a LS to CT-1 during RAN5#90-e as proposed in proposal 2.2-1 has not been reached. The discussion will be continued for the RAN5 meeting if needed.</w:t>
            </w:r>
          </w:p>
        </w:tc>
      </w:tr>
    </w:tbl>
    <w:p w14:paraId="5010A1C2" w14:textId="77777777" w:rsidR="002B2494" w:rsidRDefault="002B2494" w:rsidP="002B2494">
      <w:pPr>
        <w:rPr>
          <w:lang w:eastAsia="ja-JP"/>
        </w:rPr>
      </w:pPr>
    </w:p>
    <w:p w14:paraId="1AA92E1C" w14:textId="4672554C" w:rsidR="002B2494" w:rsidRDefault="002B2494" w:rsidP="002B2494">
      <w:pPr>
        <w:rPr>
          <w:lang w:eastAsia="ja-JP"/>
        </w:rPr>
      </w:pPr>
      <w:r>
        <w:rPr>
          <w:lang w:eastAsia="ja-JP"/>
        </w:rPr>
        <w:t xml:space="preserve">Overall, there were 63 </w:t>
      </w:r>
      <w:proofErr w:type="spellStart"/>
      <w:r>
        <w:rPr>
          <w:lang w:eastAsia="ja-JP"/>
        </w:rPr>
        <w:t>T</w:t>
      </w:r>
      <w:r w:rsidR="009A52BA">
        <w:rPr>
          <w:lang w:eastAsia="ja-JP"/>
        </w:rPr>
        <w:t>D</w:t>
      </w:r>
      <w:r>
        <w:rPr>
          <w:lang w:eastAsia="ja-JP"/>
        </w:rPr>
        <w:t>ocs</w:t>
      </w:r>
      <w:proofErr w:type="spellEnd"/>
      <w:r>
        <w:rPr>
          <w:lang w:eastAsia="ja-JP"/>
        </w:rPr>
        <w:t xml:space="preserve"> at this meeting associated with this work item (see clause 4 References below). Outside of the </w:t>
      </w:r>
      <w:r w:rsidR="008051A3">
        <w:rPr>
          <w:lang w:eastAsia="ja-JP"/>
        </w:rPr>
        <w:t>63</w:t>
      </w:r>
      <w:r>
        <w:rPr>
          <w:lang w:eastAsia="ja-JP"/>
        </w:rPr>
        <w:t xml:space="preserve"> </w:t>
      </w:r>
      <w:proofErr w:type="spellStart"/>
      <w:r>
        <w:rPr>
          <w:lang w:eastAsia="ja-JP"/>
        </w:rPr>
        <w:t>T</w:t>
      </w:r>
      <w:r w:rsidR="009A52BA">
        <w:rPr>
          <w:lang w:eastAsia="ja-JP"/>
        </w:rPr>
        <w:t>D</w:t>
      </w:r>
      <w:bookmarkStart w:id="0" w:name="_GoBack"/>
      <w:bookmarkEnd w:id="0"/>
      <w:r>
        <w:rPr>
          <w:lang w:eastAsia="ja-JP"/>
        </w:rPr>
        <w:t>ocs</w:t>
      </w:r>
      <w:proofErr w:type="spellEnd"/>
      <w:r>
        <w:rPr>
          <w:lang w:eastAsia="ja-JP"/>
        </w:rPr>
        <w:t xml:space="preserve">, there were some liaison statements sent to CT1 asking for clarifications in the core specifications. </w:t>
      </w:r>
    </w:p>
    <w:p w14:paraId="675AB69F" w14:textId="77777777" w:rsidR="002B2494" w:rsidRPr="00B12955" w:rsidRDefault="002B2494" w:rsidP="002B2494">
      <w:pPr>
        <w:rPr>
          <w:lang w:eastAsia="ja-JP"/>
        </w:rPr>
      </w:pPr>
      <w:r>
        <w:rPr>
          <w:lang w:eastAsia="ja-JP"/>
        </w:rPr>
        <w:lastRenderedPageBreak/>
        <w:t>The work item is on schedule and no special action is needed.</w:t>
      </w:r>
    </w:p>
    <w:p w14:paraId="79CBCDF5" w14:textId="77777777" w:rsidR="002B2494" w:rsidRPr="002B2494" w:rsidRDefault="002B2494" w:rsidP="002B2494">
      <w:pPr>
        <w:rPr>
          <w:lang w:eastAsia="ja-JP"/>
        </w:rPr>
      </w:pPr>
    </w:p>
    <w:p w14:paraId="0699BEF3" w14:textId="2C474AE5" w:rsidR="00815869" w:rsidRDefault="00815869" w:rsidP="00815869">
      <w:pPr>
        <w:pStyle w:val="Heading4"/>
        <w:rPr>
          <w:lang w:eastAsia="ja-JP"/>
        </w:rPr>
      </w:pPr>
      <w:r>
        <w:rPr>
          <w:lang w:eastAsia="ja-JP"/>
        </w:rPr>
        <w:t>2.5.2</w:t>
      </w:r>
      <w:r>
        <w:rPr>
          <w:lang w:eastAsia="ja-JP"/>
        </w:rPr>
        <w:tab/>
        <w:t>Remaining Open issues</w:t>
      </w:r>
    </w:p>
    <w:p w14:paraId="46110A68" w14:textId="2D80B851" w:rsidR="002B2494" w:rsidRPr="002B2494" w:rsidRDefault="002B2494" w:rsidP="002B2494">
      <w:pPr>
        <w:rPr>
          <w:lang w:eastAsia="ja-JP"/>
        </w:rPr>
      </w:pPr>
      <w:r>
        <w:rPr>
          <w:lang w:eastAsia="ja-JP"/>
        </w:rPr>
        <w:t>none</w:t>
      </w:r>
    </w:p>
    <w:p w14:paraId="533F16B7" w14:textId="3E2BBFB0" w:rsidR="00815869" w:rsidRDefault="00815869" w:rsidP="00E5792E">
      <w:pPr>
        <w:pStyle w:val="Heading4"/>
        <w:rPr>
          <w:lang w:eastAsia="ja-JP"/>
        </w:rPr>
      </w:pPr>
      <w:r>
        <w:rPr>
          <w:lang w:eastAsia="ja-JP"/>
        </w:rPr>
        <w:t>2.5.3</w:t>
      </w:r>
      <w:r>
        <w:rPr>
          <w:lang w:eastAsia="ja-JP"/>
        </w:rPr>
        <w:tab/>
        <w:t>Remaining Open issues with cross-WG dependencies</w:t>
      </w:r>
    </w:p>
    <w:p w14:paraId="2F65889F" w14:textId="61BB0FE7" w:rsidR="002B2494" w:rsidRPr="002B2494" w:rsidRDefault="002B2494" w:rsidP="002B2494">
      <w:pPr>
        <w:rPr>
          <w:lang w:eastAsia="ja-JP"/>
        </w:rPr>
      </w:pPr>
      <w:r>
        <w:rPr>
          <w:lang w:eastAsia="ja-JP"/>
        </w:rPr>
        <w:t>none</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4714932C" w:rsidR="00721CF6" w:rsidRDefault="00721CF6" w:rsidP="00721CF6">
      <w:pPr>
        <w:pStyle w:val="Heading4"/>
        <w:rPr>
          <w:lang w:eastAsia="ja-JP"/>
        </w:rPr>
      </w:pPr>
      <w:r>
        <w:rPr>
          <w:lang w:eastAsia="ja-JP"/>
        </w:rPr>
        <w:t>2.6.1</w:t>
      </w:r>
      <w:r>
        <w:rPr>
          <w:lang w:eastAsia="ja-JP"/>
        </w:rPr>
        <w:tab/>
        <w:t>Agreements</w:t>
      </w:r>
    </w:p>
    <w:p w14:paraId="02321700" w14:textId="77777777" w:rsidR="002B2494" w:rsidRPr="00D9124A" w:rsidRDefault="002B2494" w:rsidP="002B2494">
      <w:pPr>
        <w:rPr>
          <w:lang w:eastAsia="ja-JP"/>
        </w:rPr>
      </w:pPr>
      <w:r>
        <w:rPr>
          <w:lang w:eastAsia="ja-JP"/>
        </w:rPr>
        <w:t>NA</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56A8FEE4" w14:textId="77777777" w:rsidR="002B2494" w:rsidRPr="00D9124A" w:rsidRDefault="002B2494" w:rsidP="002B2494">
      <w:pPr>
        <w:rPr>
          <w:lang w:eastAsia="ja-JP"/>
        </w:rPr>
      </w:pPr>
      <w:r>
        <w:rPr>
          <w:lang w:eastAsia="ja-JP"/>
        </w:rPr>
        <w:t>NA</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2E98D385" w14:textId="77777777" w:rsidR="002B2494" w:rsidRPr="002B2494" w:rsidRDefault="002B2494" w:rsidP="002B2494">
      <w:pPr>
        <w:overflowPunct/>
        <w:autoSpaceDE/>
        <w:autoSpaceDN/>
        <w:snapToGrid w:val="0"/>
        <w:spacing w:after="0"/>
        <w:textAlignment w:val="auto"/>
        <w:rPr>
          <w:rFonts w:ascii="Arial" w:hAnsi="Arial" w:cs="Arial"/>
          <w:lang w:eastAsia="ja-JP"/>
        </w:rPr>
      </w:pPr>
      <w:r w:rsidRPr="002B2494">
        <w:rPr>
          <w:rFonts w:ascii="Arial" w:hAnsi="Arial" w:cs="Arial"/>
          <w:lang w:eastAsia="ja-JP"/>
        </w:rPr>
        <w:t>[1] R5-210205 - Correction to Generic Test Procedure for MCPTT CT group call establishment, manual commencement</w:t>
      </w:r>
    </w:p>
    <w:p w14:paraId="37F76D22" w14:textId="77777777" w:rsidR="002B2494" w:rsidRPr="002B2494" w:rsidRDefault="002B2494" w:rsidP="002B2494">
      <w:pPr>
        <w:overflowPunct/>
        <w:autoSpaceDE/>
        <w:autoSpaceDN/>
        <w:snapToGrid w:val="0"/>
        <w:spacing w:after="0"/>
        <w:textAlignment w:val="auto"/>
        <w:rPr>
          <w:rFonts w:ascii="Arial" w:hAnsi="Arial" w:cs="Arial"/>
          <w:lang w:eastAsia="ja-JP"/>
        </w:rPr>
      </w:pPr>
      <w:r w:rsidRPr="002B2494">
        <w:rPr>
          <w:rFonts w:ascii="Arial" w:hAnsi="Arial" w:cs="Arial"/>
          <w:lang w:eastAsia="ja-JP"/>
        </w:rPr>
        <w:t>[2] R5-210207 - New MCPTT generic test procedures</w:t>
      </w:r>
    </w:p>
    <w:p w14:paraId="2A2286B2" w14:textId="77777777" w:rsidR="002B2494" w:rsidRPr="002B2494" w:rsidRDefault="002B2494" w:rsidP="002B2494">
      <w:pPr>
        <w:overflowPunct/>
        <w:autoSpaceDE/>
        <w:autoSpaceDN/>
        <w:snapToGrid w:val="0"/>
        <w:spacing w:after="0"/>
        <w:textAlignment w:val="auto"/>
        <w:rPr>
          <w:rFonts w:ascii="Arial" w:hAnsi="Arial" w:cs="Arial"/>
          <w:lang w:eastAsia="ja-JP"/>
        </w:rPr>
      </w:pPr>
      <w:r w:rsidRPr="002B2494">
        <w:rPr>
          <w:rFonts w:ascii="Arial" w:hAnsi="Arial" w:cs="Arial"/>
          <w:lang w:eastAsia="ja-JP"/>
        </w:rPr>
        <w:t>[3] R5-210208 - Update to Default HTTP message - POST</w:t>
      </w:r>
    </w:p>
    <w:p w14:paraId="0996303C" w14:textId="77777777" w:rsidR="002B2494" w:rsidRPr="002B2494" w:rsidRDefault="002B2494" w:rsidP="002B2494">
      <w:pPr>
        <w:overflowPunct/>
        <w:autoSpaceDE/>
        <w:autoSpaceDN/>
        <w:snapToGrid w:val="0"/>
        <w:spacing w:after="0"/>
        <w:textAlignment w:val="auto"/>
        <w:rPr>
          <w:rFonts w:ascii="Arial" w:hAnsi="Arial" w:cs="Arial"/>
          <w:lang w:eastAsia="ja-JP"/>
        </w:rPr>
      </w:pPr>
      <w:r w:rsidRPr="002B2494">
        <w:rPr>
          <w:rFonts w:ascii="Arial" w:hAnsi="Arial" w:cs="Arial"/>
          <w:lang w:eastAsia="ja-JP"/>
        </w:rPr>
        <w:t>[4] R5-210210 - Update to Default Message Content - INVITE</w:t>
      </w:r>
    </w:p>
    <w:p w14:paraId="61C531E8" w14:textId="77777777" w:rsidR="002B2494" w:rsidRPr="002B2494" w:rsidRDefault="002B2494" w:rsidP="002B2494">
      <w:pPr>
        <w:overflowPunct/>
        <w:autoSpaceDE/>
        <w:autoSpaceDN/>
        <w:snapToGrid w:val="0"/>
        <w:spacing w:after="0"/>
        <w:textAlignment w:val="auto"/>
        <w:rPr>
          <w:rFonts w:ascii="Arial" w:hAnsi="Arial" w:cs="Arial"/>
          <w:lang w:eastAsia="ja-JP"/>
        </w:rPr>
      </w:pPr>
      <w:r w:rsidRPr="002B2494">
        <w:rPr>
          <w:rFonts w:ascii="Arial" w:hAnsi="Arial" w:cs="Arial"/>
          <w:lang w:eastAsia="ja-JP"/>
        </w:rPr>
        <w:t xml:space="preserve">[5] R5-210211 - Update to Default Message Content - </w:t>
      </w:r>
      <w:proofErr w:type="spellStart"/>
      <w:r w:rsidRPr="002B2494">
        <w:rPr>
          <w:rFonts w:ascii="Arial" w:hAnsi="Arial" w:cs="Arial"/>
          <w:lang w:eastAsia="ja-JP"/>
        </w:rPr>
        <w:t>Pidf</w:t>
      </w:r>
      <w:proofErr w:type="spellEnd"/>
    </w:p>
    <w:p w14:paraId="65186F64" w14:textId="77777777" w:rsidR="002B2494" w:rsidRPr="002B2494" w:rsidRDefault="002B2494" w:rsidP="002B2494">
      <w:pPr>
        <w:overflowPunct/>
        <w:autoSpaceDE/>
        <w:autoSpaceDN/>
        <w:snapToGrid w:val="0"/>
        <w:spacing w:after="0"/>
        <w:textAlignment w:val="auto"/>
        <w:rPr>
          <w:rFonts w:ascii="Arial" w:hAnsi="Arial" w:cs="Arial"/>
          <w:lang w:eastAsia="ja-JP"/>
        </w:rPr>
      </w:pPr>
      <w:r w:rsidRPr="002B2494">
        <w:rPr>
          <w:rFonts w:ascii="Arial" w:hAnsi="Arial" w:cs="Arial"/>
          <w:lang w:eastAsia="ja-JP"/>
        </w:rPr>
        <w:t>[6] R5-210213 - Update to Default Message Content - SDP</w:t>
      </w:r>
    </w:p>
    <w:p w14:paraId="75762E8F" w14:textId="77777777" w:rsidR="002B2494" w:rsidRPr="002B2494" w:rsidRDefault="002B2494" w:rsidP="002B2494">
      <w:pPr>
        <w:overflowPunct/>
        <w:autoSpaceDE/>
        <w:autoSpaceDN/>
        <w:snapToGrid w:val="0"/>
        <w:spacing w:after="0"/>
        <w:textAlignment w:val="auto"/>
        <w:rPr>
          <w:rFonts w:ascii="Arial" w:hAnsi="Arial" w:cs="Arial"/>
          <w:lang w:eastAsia="ja-JP"/>
        </w:rPr>
      </w:pPr>
      <w:r w:rsidRPr="002B2494">
        <w:rPr>
          <w:rFonts w:ascii="Arial" w:hAnsi="Arial" w:cs="Arial"/>
          <w:lang w:eastAsia="ja-JP"/>
        </w:rPr>
        <w:t>[7] R5-210214 - Update to Default Message Content - SIP 200 (OK)</w:t>
      </w:r>
    </w:p>
    <w:p w14:paraId="51E51EFB" w14:textId="77777777" w:rsidR="002B2494" w:rsidRPr="002B2494" w:rsidRDefault="002B2494" w:rsidP="002B2494">
      <w:pPr>
        <w:overflowPunct/>
        <w:autoSpaceDE/>
        <w:autoSpaceDN/>
        <w:snapToGrid w:val="0"/>
        <w:spacing w:after="0"/>
        <w:textAlignment w:val="auto"/>
        <w:rPr>
          <w:rFonts w:ascii="Arial" w:hAnsi="Arial" w:cs="Arial"/>
          <w:lang w:eastAsia="ja-JP"/>
        </w:rPr>
      </w:pPr>
      <w:r w:rsidRPr="002B2494">
        <w:rPr>
          <w:rFonts w:ascii="Arial" w:hAnsi="Arial" w:cs="Arial"/>
          <w:lang w:eastAsia="ja-JP"/>
        </w:rPr>
        <w:t>[8] R5-210215 - Update to Default Message Content - UPDATE</w:t>
      </w:r>
    </w:p>
    <w:p w14:paraId="5DE266E9" w14:textId="77777777" w:rsidR="002B2494" w:rsidRPr="002B2494" w:rsidRDefault="002B2494" w:rsidP="002B2494">
      <w:pPr>
        <w:overflowPunct/>
        <w:autoSpaceDE/>
        <w:autoSpaceDN/>
        <w:snapToGrid w:val="0"/>
        <w:spacing w:after="0"/>
        <w:textAlignment w:val="auto"/>
        <w:rPr>
          <w:rFonts w:ascii="Arial" w:hAnsi="Arial" w:cs="Arial"/>
          <w:lang w:eastAsia="ja-JP"/>
        </w:rPr>
      </w:pPr>
      <w:r w:rsidRPr="002B2494">
        <w:rPr>
          <w:rFonts w:ascii="Arial" w:hAnsi="Arial" w:cs="Arial"/>
          <w:lang w:eastAsia="ja-JP"/>
        </w:rPr>
        <w:t>[9] R5-210216 - Update to Default Message Content AFFILIATION-COMMAND</w:t>
      </w:r>
    </w:p>
    <w:p w14:paraId="5192EFC8" w14:textId="77777777" w:rsidR="002B2494" w:rsidRPr="002B2494" w:rsidRDefault="002B2494" w:rsidP="002B2494">
      <w:pPr>
        <w:overflowPunct/>
        <w:autoSpaceDE/>
        <w:autoSpaceDN/>
        <w:snapToGrid w:val="0"/>
        <w:spacing w:after="0"/>
        <w:textAlignment w:val="auto"/>
        <w:rPr>
          <w:rFonts w:ascii="Arial" w:hAnsi="Arial" w:cs="Arial"/>
          <w:lang w:eastAsia="ja-JP"/>
        </w:rPr>
      </w:pPr>
      <w:r w:rsidRPr="002B2494">
        <w:rPr>
          <w:rFonts w:ascii="Arial" w:hAnsi="Arial" w:cs="Arial"/>
          <w:lang w:eastAsia="ja-JP"/>
        </w:rPr>
        <w:t>[10] R5-210217 - Update to Default Message Content MIKEY-SAKKE I_MESSAGE</w:t>
      </w:r>
    </w:p>
    <w:p w14:paraId="0D059E28" w14:textId="77777777" w:rsidR="002B2494" w:rsidRPr="002B2494" w:rsidRDefault="002B2494" w:rsidP="002B2494">
      <w:pPr>
        <w:overflowPunct/>
        <w:autoSpaceDE/>
        <w:autoSpaceDN/>
        <w:snapToGrid w:val="0"/>
        <w:spacing w:after="0"/>
        <w:textAlignment w:val="auto"/>
        <w:rPr>
          <w:rFonts w:ascii="Arial" w:hAnsi="Arial" w:cs="Arial"/>
          <w:lang w:eastAsia="ja-JP"/>
        </w:rPr>
      </w:pPr>
      <w:r w:rsidRPr="002B2494">
        <w:rPr>
          <w:rFonts w:ascii="Arial" w:hAnsi="Arial" w:cs="Arial"/>
          <w:lang w:eastAsia="ja-JP"/>
        </w:rPr>
        <w:t>[11] R5-210218 - Update to Default Message Content SIP 180 (Ringing) and SIP 183 (Session progress)</w:t>
      </w:r>
    </w:p>
    <w:p w14:paraId="2B91177C" w14:textId="77777777" w:rsidR="002B2494" w:rsidRPr="002B2494" w:rsidRDefault="002B2494" w:rsidP="002B2494">
      <w:pPr>
        <w:overflowPunct/>
        <w:autoSpaceDE/>
        <w:autoSpaceDN/>
        <w:snapToGrid w:val="0"/>
        <w:spacing w:after="0"/>
        <w:textAlignment w:val="auto"/>
        <w:rPr>
          <w:rFonts w:ascii="Arial" w:hAnsi="Arial" w:cs="Arial"/>
          <w:lang w:eastAsia="ja-JP"/>
        </w:rPr>
      </w:pPr>
      <w:r w:rsidRPr="002B2494">
        <w:rPr>
          <w:rFonts w:ascii="Arial" w:hAnsi="Arial" w:cs="Arial"/>
          <w:lang w:eastAsia="ja-JP"/>
        </w:rPr>
        <w:t>[12] R5-210219 - Update to Default Message Content SIP MESSAGE</w:t>
      </w:r>
    </w:p>
    <w:p w14:paraId="783EB74D" w14:textId="77777777" w:rsidR="002B2494" w:rsidRPr="002B2494" w:rsidRDefault="002B2494" w:rsidP="002B2494">
      <w:pPr>
        <w:overflowPunct/>
        <w:autoSpaceDE/>
        <w:autoSpaceDN/>
        <w:snapToGrid w:val="0"/>
        <w:spacing w:after="0"/>
        <w:textAlignment w:val="auto"/>
        <w:rPr>
          <w:rFonts w:ascii="Arial" w:hAnsi="Arial" w:cs="Arial"/>
          <w:lang w:eastAsia="ja-JP"/>
        </w:rPr>
      </w:pPr>
      <w:r w:rsidRPr="002B2494">
        <w:rPr>
          <w:rFonts w:ascii="Arial" w:hAnsi="Arial" w:cs="Arial"/>
          <w:lang w:eastAsia="ja-JP"/>
        </w:rPr>
        <w:t>[13] R5-210220 - Update to Default Message Content SUBSCRIBE</w:t>
      </w:r>
    </w:p>
    <w:p w14:paraId="190AFB36" w14:textId="77777777" w:rsidR="002B2494" w:rsidRPr="002B2494" w:rsidRDefault="002B2494" w:rsidP="002B2494">
      <w:pPr>
        <w:overflowPunct/>
        <w:autoSpaceDE/>
        <w:autoSpaceDN/>
        <w:snapToGrid w:val="0"/>
        <w:spacing w:after="0"/>
        <w:textAlignment w:val="auto"/>
        <w:rPr>
          <w:rFonts w:ascii="Arial" w:hAnsi="Arial" w:cs="Arial"/>
          <w:lang w:eastAsia="ja-JP"/>
        </w:rPr>
      </w:pPr>
      <w:r w:rsidRPr="002B2494">
        <w:rPr>
          <w:rFonts w:ascii="Arial" w:hAnsi="Arial" w:cs="Arial"/>
          <w:lang w:eastAsia="ja-JP"/>
        </w:rPr>
        <w:lastRenderedPageBreak/>
        <w:t>[14] R5-210221 - Update to the MCS GKTP document</w:t>
      </w:r>
    </w:p>
    <w:p w14:paraId="5554125E" w14:textId="77777777" w:rsidR="002B2494" w:rsidRPr="002B2494" w:rsidRDefault="002B2494" w:rsidP="002B2494">
      <w:pPr>
        <w:overflowPunct/>
        <w:autoSpaceDE/>
        <w:autoSpaceDN/>
        <w:snapToGrid w:val="0"/>
        <w:spacing w:after="0"/>
        <w:textAlignment w:val="auto"/>
        <w:rPr>
          <w:rFonts w:ascii="Arial" w:hAnsi="Arial" w:cs="Arial"/>
          <w:lang w:eastAsia="ja-JP"/>
        </w:rPr>
      </w:pPr>
      <w:r w:rsidRPr="002B2494">
        <w:rPr>
          <w:rFonts w:ascii="Arial" w:hAnsi="Arial" w:cs="Arial"/>
          <w:lang w:eastAsia="ja-JP"/>
        </w:rPr>
        <w:t>[15] R5-210222 - Correction to MCPTT Test Case 5.1</w:t>
      </w:r>
    </w:p>
    <w:p w14:paraId="1551927E" w14:textId="77777777" w:rsidR="002B2494" w:rsidRPr="002B2494" w:rsidRDefault="002B2494" w:rsidP="002B2494">
      <w:pPr>
        <w:overflowPunct/>
        <w:autoSpaceDE/>
        <w:autoSpaceDN/>
        <w:snapToGrid w:val="0"/>
        <w:spacing w:after="0"/>
        <w:textAlignment w:val="auto"/>
        <w:rPr>
          <w:rFonts w:ascii="Arial" w:hAnsi="Arial" w:cs="Arial"/>
          <w:lang w:eastAsia="ja-JP"/>
        </w:rPr>
      </w:pPr>
      <w:r w:rsidRPr="002B2494">
        <w:rPr>
          <w:rFonts w:ascii="Arial" w:hAnsi="Arial" w:cs="Arial"/>
          <w:lang w:eastAsia="ja-JP"/>
        </w:rPr>
        <w:t>[16] R5-210227 - Correction to MCPTT Test Case 6.1.1.11</w:t>
      </w:r>
    </w:p>
    <w:p w14:paraId="756DA64A" w14:textId="77777777" w:rsidR="002B2494" w:rsidRPr="002B2494" w:rsidRDefault="002B2494" w:rsidP="002B2494">
      <w:pPr>
        <w:overflowPunct/>
        <w:autoSpaceDE/>
        <w:autoSpaceDN/>
        <w:snapToGrid w:val="0"/>
        <w:spacing w:after="0"/>
        <w:textAlignment w:val="auto"/>
        <w:rPr>
          <w:rFonts w:ascii="Arial" w:hAnsi="Arial" w:cs="Arial"/>
          <w:lang w:eastAsia="ja-JP"/>
        </w:rPr>
      </w:pPr>
      <w:r w:rsidRPr="002B2494">
        <w:rPr>
          <w:rFonts w:ascii="Arial" w:hAnsi="Arial" w:cs="Arial"/>
          <w:lang w:eastAsia="ja-JP"/>
        </w:rPr>
        <w:t>[17] R5-210228 - Correction to MCPTT Test Case 6.1.1.12</w:t>
      </w:r>
    </w:p>
    <w:p w14:paraId="0A915FC5" w14:textId="77777777" w:rsidR="002B2494" w:rsidRPr="002B2494" w:rsidRDefault="002B2494" w:rsidP="002B2494">
      <w:pPr>
        <w:overflowPunct/>
        <w:autoSpaceDE/>
        <w:autoSpaceDN/>
        <w:snapToGrid w:val="0"/>
        <w:spacing w:after="0"/>
        <w:textAlignment w:val="auto"/>
        <w:rPr>
          <w:rFonts w:ascii="Arial" w:hAnsi="Arial" w:cs="Arial"/>
          <w:lang w:eastAsia="ja-JP"/>
        </w:rPr>
      </w:pPr>
      <w:r w:rsidRPr="002B2494">
        <w:rPr>
          <w:rFonts w:ascii="Arial" w:hAnsi="Arial" w:cs="Arial"/>
          <w:lang w:eastAsia="ja-JP"/>
        </w:rPr>
        <w:t>[18] R5-210229 - Correction to MCPTT Test Case 6.1.1.13</w:t>
      </w:r>
    </w:p>
    <w:p w14:paraId="0613B7DA" w14:textId="77777777" w:rsidR="002B2494" w:rsidRPr="002B2494" w:rsidRDefault="002B2494" w:rsidP="002B2494">
      <w:pPr>
        <w:overflowPunct/>
        <w:autoSpaceDE/>
        <w:autoSpaceDN/>
        <w:snapToGrid w:val="0"/>
        <w:spacing w:after="0"/>
        <w:textAlignment w:val="auto"/>
        <w:rPr>
          <w:rFonts w:ascii="Arial" w:hAnsi="Arial" w:cs="Arial"/>
          <w:lang w:eastAsia="ja-JP"/>
        </w:rPr>
      </w:pPr>
      <w:r w:rsidRPr="002B2494">
        <w:rPr>
          <w:rFonts w:ascii="Arial" w:hAnsi="Arial" w:cs="Arial"/>
          <w:lang w:eastAsia="ja-JP"/>
        </w:rPr>
        <w:t>[19] R5-210230 - Correction to MCPTT Test Case 6.1.1.14</w:t>
      </w:r>
    </w:p>
    <w:p w14:paraId="3D80CAE9" w14:textId="77777777" w:rsidR="002B2494" w:rsidRPr="002B2494" w:rsidRDefault="002B2494" w:rsidP="002B2494">
      <w:pPr>
        <w:overflowPunct/>
        <w:autoSpaceDE/>
        <w:autoSpaceDN/>
        <w:snapToGrid w:val="0"/>
        <w:spacing w:after="0"/>
        <w:textAlignment w:val="auto"/>
        <w:rPr>
          <w:rFonts w:ascii="Arial" w:hAnsi="Arial" w:cs="Arial"/>
          <w:lang w:eastAsia="ja-JP"/>
        </w:rPr>
      </w:pPr>
      <w:r w:rsidRPr="002B2494">
        <w:rPr>
          <w:rFonts w:ascii="Arial" w:hAnsi="Arial" w:cs="Arial"/>
          <w:lang w:eastAsia="ja-JP"/>
        </w:rPr>
        <w:t>[20] R5-210232 - Correction to MCPTT Test Case 6.1.1.3</w:t>
      </w:r>
    </w:p>
    <w:p w14:paraId="10F526A3" w14:textId="77777777" w:rsidR="002B2494" w:rsidRPr="002B2494" w:rsidRDefault="002B2494" w:rsidP="002B2494">
      <w:pPr>
        <w:overflowPunct/>
        <w:autoSpaceDE/>
        <w:autoSpaceDN/>
        <w:snapToGrid w:val="0"/>
        <w:spacing w:after="0"/>
        <w:textAlignment w:val="auto"/>
        <w:rPr>
          <w:rFonts w:ascii="Arial" w:hAnsi="Arial" w:cs="Arial"/>
          <w:lang w:eastAsia="ja-JP"/>
        </w:rPr>
      </w:pPr>
      <w:r w:rsidRPr="002B2494">
        <w:rPr>
          <w:rFonts w:ascii="Arial" w:hAnsi="Arial" w:cs="Arial"/>
          <w:lang w:eastAsia="ja-JP"/>
        </w:rPr>
        <w:t>[21] R5-210235 - Correction to MCPTT Test Case 6.1.1.9</w:t>
      </w:r>
    </w:p>
    <w:p w14:paraId="27D7F476" w14:textId="77777777" w:rsidR="002B2494" w:rsidRPr="002B2494" w:rsidRDefault="002B2494" w:rsidP="002B2494">
      <w:pPr>
        <w:overflowPunct/>
        <w:autoSpaceDE/>
        <w:autoSpaceDN/>
        <w:snapToGrid w:val="0"/>
        <w:spacing w:after="0"/>
        <w:textAlignment w:val="auto"/>
        <w:rPr>
          <w:rFonts w:ascii="Arial" w:hAnsi="Arial" w:cs="Arial"/>
          <w:lang w:eastAsia="ja-JP"/>
        </w:rPr>
      </w:pPr>
      <w:r w:rsidRPr="002B2494">
        <w:rPr>
          <w:rFonts w:ascii="Arial" w:hAnsi="Arial" w:cs="Arial"/>
          <w:lang w:eastAsia="ja-JP"/>
        </w:rPr>
        <w:t>[22] R5-210255 - Routine maintenance for TS 36.579-5</w:t>
      </w:r>
    </w:p>
    <w:p w14:paraId="22CA2404" w14:textId="77777777" w:rsidR="002B2494" w:rsidRPr="002B2494" w:rsidRDefault="002B2494" w:rsidP="002B2494">
      <w:pPr>
        <w:overflowPunct/>
        <w:autoSpaceDE/>
        <w:autoSpaceDN/>
        <w:snapToGrid w:val="0"/>
        <w:spacing w:after="0"/>
        <w:textAlignment w:val="auto"/>
        <w:rPr>
          <w:rFonts w:ascii="Arial" w:hAnsi="Arial" w:cs="Arial"/>
          <w:lang w:eastAsia="ja-JP"/>
        </w:rPr>
      </w:pPr>
      <w:r w:rsidRPr="002B2494">
        <w:rPr>
          <w:rFonts w:ascii="Arial" w:hAnsi="Arial" w:cs="Arial"/>
          <w:lang w:eastAsia="ja-JP"/>
        </w:rPr>
        <w:t>[23] R5-210256 - Handling of optional KMS request security</w:t>
      </w:r>
    </w:p>
    <w:p w14:paraId="3FD47C6E" w14:textId="77777777" w:rsidR="002B2494" w:rsidRPr="002B2494" w:rsidRDefault="002B2494" w:rsidP="002B2494">
      <w:pPr>
        <w:overflowPunct/>
        <w:autoSpaceDE/>
        <w:autoSpaceDN/>
        <w:snapToGrid w:val="0"/>
        <w:spacing w:after="0"/>
        <w:textAlignment w:val="auto"/>
        <w:rPr>
          <w:rFonts w:ascii="Arial" w:hAnsi="Arial" w:cs="Arial"/>
          <w:lang w:eastAsia="ja-JP"/>
        </w:rPr>
      </w:pPr>
      <w:r w:rsidRPr="002B2494">
        <w:rPr>
          <w:rFonts w:ascii="Arial" w:hAnsi="Arial" w:cs="Arial"/>
          <w:lang w:eastAsia="ja-JP"/>
        </w:rPr>
        <w:t>[24] R5-210257 - Issues with pre-established sessions</w:t>
      </w:r>
    </w:p>
    <w:p w14:paraId="55B64CAB" w14:textId="77777777" w:rsidR="002B2494" w:rsidRPr="002B2494" w:rsidRDefault="002B2494" w:rsidP="002B2494">
      <w:pPr>
        <w:overflowPunct/>
        <w:autoSpaceDE/>
        <w:autoSpaceDN/>
        <w:snapToGrid w:val="0"/>
        <w:spacing w:after="0"/>
        <w:textAlignment w:val="auto"/>
        <w:rPr>
          <w:rFonts w:ascii="Arial" w:hAnsi="Arial" w:cs="Arial"/>
          <w:lang w:eastAsia="ja-JP"/>
        </w:rPr>
      </w:pPr>
      <w:r w:rsidRPr="002B2494">
        <w:rPr>
          <w:rFonts w:ascii="Arial" w:hAnsi="Arial" w:cs="Arial"/>
          <w:lang w:eastAsia="ja-JP"/>
        </w:rPr>
        <w:t>[25] R5-210319 - Update to references clause</w:t>
      </w:r>
    </w:p>
    <w:p w14:paraId="4DA82B9D" w14:textId="77777777" w:rsidR="002B2494" w:rsidRPr="002B2494" w:rsidRDefault="002B2494" w:rsidP="002B2494">
      <w:pPr>
        <w:overflowPunct/>
        <w:autoSpaceDE/>
        <w:autoSpaceDN/>
        <w:snapToGrid w:val="0"/>
        <w:spacing w:after="0"/>
        <w:textAlignment w:val="auto"/>
        <w:rPr>
          <w:rFonts w:ascii="Arial" w:hAnsi="Arial" w:cs="Arial"/>
          <w:lang w:eastAsia="ja-JP"/>
        </w:rPr>
      </w:pPr>
      <w:r w:rsidRPr="002B2494">
        <w:rPr>
          <w:rFonts w:ascii="Arial" w:hAnsi="Arial" w:cs="Arial"/>
          <w:lang w:eastAsia="ja-JP"/>
        </w:rPr>
        <w:t>[26] R5-210994 - Update to default MCPTT media plane control messages</w:t>
      </w:r>
    </w:p>
    <w:p w14:paraId="479E0AAA" w14:textId="77777777" w:rsidR="002B2494" w:rsidRPr="002B2494" w:rsidRDefault="002B2494" w:rsidP="002B2494">
      <w:pPr>
        <w:overflowPunct/>
        <w:autoSpaceDE/>
        <w:autoSpaceDN/>
        <w:snapToGrid w:val="0"/>
        <w:spacing w:after="0"/>
        <w:textAlignment w:val="auto"/>
        <w:rPr>
          <w:rFonts w:ascii="Arial" w:hAnsi="Arial" w:cs="Arial"/>
          <w:lang w:eastAsia="ja-JP"/>
        </w:rPr>
      </w:pPr>
      <w:r w:rsidRPr="002B2494">
        <w:rPr>
          <w:rFonts w:ascii="Arial" w:hAnsi="Arial" w:cs="Arial"/>
          <w:lang w:eastAsia="ja-JP"/>
        </w:rPr>
        <w:t>[27] R5-211039 - Issues with pre-established session establishment</w:t>
      </w:r>
    </w:p>
    <w:p w14:paraId="150BF36D" w14:textId="77777777" w:rsidR="002B2494" w:rsidRPr="002B2494" w:rsidRDefault="002B2494" w:rsidP="002B2494">
      <w:pPr>
        <w:overflowPunct/>
        <w:autoSpaceDE/>
        <w:autoSpaceDN/>
        <w:snapToGrid w:val="0"/>
        <w:spacing w:after="0"/>
        <w:textAlignment w:val="auto"/>
        <w:rPr>
          <w:rFonts w:ascii="Arial" w:hAnsi="Arial" w:cs="Arial"/>
          <w:lang w:eastAsia="ja-JP"/>
        </w:rPr>
      </w:pPr>
      <w:r w:rsidRPr="002B2494">
        <w:rPr>
          <w:rFonts w:ascii="Arial" w:hAnsi="Arial" w:cs="Arial"/>
          <w:lang w:eastAsia="ja-JP"/>
        </w:rPr>
        <w:t>[28] R5-211254 - Adding an MCPTT test case to the applicability table</w:t>
      </w:r>
    </w:p>
    <w:p w14:paraId="06866402" w14:textId="77777777" w:rsidR="002B2494" w:rsidRPr="002B2494" w:rsidRDefault="002B2494" w:rsidP="002B2494">
      <w:pPr>
        <w:overflowPunct/>
        <w:autoSpaceDE/>
        <w:autoSpaceDN/>
        <w:snapToGrid w:val="0"/>
        <w:spacing w:after="0"/>
        <w:textAlignment w:val="auto"/>
        <w:rPr>
          <w:rFonts w:ascii="Arial" w:hAnsi="Arial" w:cs="Arial"/>
          <w:lang w:eastAsia="ja-JP"/>
        </w:rPr>
      </w:pPr>
      <w:r w:rsidRPr="002B2494">
        <w:rPr>
          <w:rFonts w:ascii="Arial" w:hAnsi="Arial" w:cs="Arial"/>
          <w:lang w:eastAsia="ja-JP"/>
        </w:rPr>
        <w:t>[29] R5-211269 - Correction to MCVideo Test Case 6.2.6</w:t>
      </w:r>
    </w:p>
    <w:p w14:paraId="6CB7582C" w14:textId="77777777" w:rsidR="002B2494" w:rsidRPr="002B2494" w:rsidRDefault="002B2494" w:rsidP="002B2494">
      <w:pPr>
        <w:overflowPunct/>
        <w:autoSpaceDE/>
        <w:autoSpaceDN/>
        <w:snapToGrid w:val="0"/>
        <w:spacing w:after="0"/>
        <w:textAlignment w:val="auto"/>
        <w:rPr>
          <w:rFonts w:ascii="Arial" w:hAnsi="Arial" w:cs="Arial"/>
          <w:lang w:eastAsia="ja-JP"/>
        </w:rPr>
      </w:pPr>
      <w:r w:rsidRPr="002B2494">
        <w:rPr>
          <w:rFonts w:ascii="Arial" w:hAnsi="Arial" w:cs="Arial"/>
          <w:lang w:eastAsia="ja-JP"/>
        </w:rPr>
        <w:t>[30] R5-211354 - Update of References in 36.579-1</w:t>
      </w:r>
    </w:p>
    <w:p w14:paraId="50BE79B5" w14:textId="77777777" w:rsidR="002B2494" w:rsidRPr="002B2494" w:rsidRDefault="002B2494" w:rsidP="002B2494">
      <w:pPr>
        <w:overflowPunct/>
        <w:autoSpaceDE/>
        <w:autoSpaceDN/>
        <w:snapToGrid w:val="0"/>
        <w:spacing w:after="0"/>
        <w:textAlignment w:val="auto"/>
        <w:rPr>
          <w:rFonts w:ascii="Arial" w:hAnsi="Arial" w:cs="Arial"/>
          <w:lang w:eastAsia="ja-JP"/>
        </w:rPr>
      </w:pPr>
      <w:r w:rsidRPr="002B2494">
        <w:rPr>
          <w:rFonts w:ascii="Arial" w:hAnsi="Arial" w:cs="Arial"/>
          <w:lang w:eastAsia="ja-JP"/>
        </w:rPr>
        <w:t>[31] R5-211355 - Editorial for correcting heading styles</w:t>
      </w:r>
    </w:p>
    <w:p w14:paraId="364FF9FC" w14:textId="77777777" w:rsidR="002B2494" w:rsidRPr="002B2494" w:rsidRDefault="002B2494" w:rsidP="002B2494">
      <w:pPr>
        <w:overflowPunct/>
        <w:autoSpaceDE/>
        <w:autoSpaceDN/>
        <w:snapToGrid w:val="0"/>
        <w:spacing w:after="0"/>
        <w:textAlignment w:val="auto"/>
        <w:rPr>
          <w:rFonts w:ascii="Arial" w:hAnsi="Arial" w:cs="Arial"/>
          <w:lang w:eastAsia="ja-JP"/>
        </w:rPr>
      </w:pPr>
      <w:r w:rsidRPr="002B2494">
        <w:rPr>
          <w:rFonts w:ascii="Arial" w:hAnsi="Arial" w:cs="Arial"/>
          <w:lang w:eastAsia="ja-JP"/>
        </w:rPr>
        <w:t>[32] R5-211517 - Addition of a generic procedure for MCPTT radio bearer establishment for use of pre-established session</w:t>
      </w:r>
    </w:p>
    <w:p w14:paraId="3535FB3C" w14:textId="77777777" w:rsidR="002B2494" w:rsidRPr="002B2494" w:rsidRDefault="002B2494" w:rsidP="002B2494">
      <w:pPr>
        <w:overflowPunct/>
        <w:autoSpaceDE/>
        <w:autoSpaceDN/>
        <w:snapToGrid w:val="0"/>
        <w:spacing w:after="0"/>
        <w:textAlignment w:val="auto"/>
        <w:rPr>
          <w:rFonts w:ascii="Arial" w:hAnsi="Arial" w:cs="Arial"/>
          <w:lang w:eastAsia="ja-JP"/>
        </w:rPr>
      </w:pPr>
      <w:r w:rsidRPr="002B2494">
        <w:rPr>
          <w:rFonts w:ascii="Arial" w:hAnsi="Arial" w:cs="Arial"/>
          <w:lang w:eastAsia="ja-JP"/>
        </w:rPr>
        <w:t>[33] R5-211518 - Correction to generic test procedure for MCPTT pre-established session establishment</w:t>
      </w:r>
    </w:p>
    <w:p w14:paraId="72F3F998" w14:textId="77777777" w:rsidR="002B2494" w:rsidRPr="002B2494" w:rsidRDefault="002B2494" w:rsidP="002B2494">
      <w:pPr>
        <w:overflowPunct/>
        <w:autoSpaceDE/>
        <w:autoSpaceDN/>
        <w:snapToGrid w:val="0"/>
        <w:spacing w:after="0"/>
        <w:textAlignment w:val="auto"/>
        <w:rPr>
          <w:rFonts w:ascii="Arial" w:hAnsi="Arial" w:cs="Arial"/>
          <w:lang w:eastAsia="ja-JP"/>
        </w:rPr>
      </w:pPr>
      <w:r w:rsidRPr="002B2494">
        <w:rPr>
          <w:rFonts w:ascii="Arial" w:hAnsi="Arial" w:cs="Arial"/>
          <w:lang w:eastAsia="ja-JP"/>
        </w:rPr>
        <w:t>[34] R5-211519 - Update to Default Message Content - REFER and Resource-List</w:t>
      </w:r>
    </w:p>
    <w:p w14:paraId="14BB4364" w14:textId="77777777" w:rsidR="002B2494" w:rsidRPr="002B2494" w:rsidRDefault="002B2494" w:rsidP="002B2494">
      <w:pPr>
        <w:overflowPunct/>
        <w:autoSpaceDE/>
        <w:autoSpaceDN/>
        <w:snapToGrid w:val="0"/>
        <w:spacing w:after="0"/>
        <w:textAlignment w:val="auto"/>
        <w:rPr>
          <w:rFonts w:ascii="Arial" w:hAnsi="Arial" w:cs="Arial"/>
          <w:lang w:eastAsia="ja-JP"/>
        </w:rPr>
      </w:pPr>
      <w:r w:rsidRPr="002B2494">
        <w:rPr>
          <w:rFonts w:ascii="Arial" w:hAnsi="Arial" w:cs="Arial"/>
          <w:lang w:eastAsia="ja-JP"/>
        </w:rPr>
        <w:t>[35] R5-211520 - MCPTT Info Corrections</w:t>
      </w:r>
    </w:p>
    <w:p w14:paraId="6F1520E0" w14:textId="77777777" w:rsidR="002B2494" w:rsidRPr="002B2494" w:rsidRDefault="002B2494" w:rsidP="002B2494">
      <w:pPr>
        <w:overflowPunct/>
        <w:autoSpaceDE/>
        <w:autoSpaceDN/>
        <w:snapToGrid w:val="0"/>
        <w:spacing w:after="0"/>
        <w:textAlignment w:val="auto"/>
        <w:rPr>
          <w:rFonts w:ascii="Arial" w:hAnsi="Arial" w:cs="Arial"/>
          <w:lang w:eastAsia="ja-JP"/>
        </w:rPr>
      </w:pPr>
      <w:r w:rsidRPr="002B2494">
        <w:rPr>
          <w:rFonts w:ascii="Arial" w:hAnsi="Arial" w:cs="Arial"/>
          <w:lang w:eastAsia="ja-JP"/>
        </w:rPr>
        <w:t>[36] R5-211521 - Correction to MCPTT Test Case 5.3</w:t>
      </w:r>
    </w:p>
    <w:p w14:paraId="189B3181" w14:textId="77777777" w:rsidR="002B2494" w:rsidRPr="002B2494" w:rsidRDefault="002B2494" w:rsidP="002B2494">
      <w:pPr>
        <w:overflowPunct/>
        <w:autoSpaceDE/>
        <w:autoSpaceDN/>
        <w:snapToGrid w:val="0"/>
        <w:spacing w:after="0"/>
        <w:textAlignment w:val="auto"/>
        <w:rPr>
          <w:rFonts w:ascii="Arial" w:hAnsi="Arial" w:cs="Arial"/>
          <w:lang w:eastAsia="ja-JP"/>
        </w:rPr>
      </w:pPr>
      <w:r w:rsidRPr="002B2494">
        <w:rPr>
          <w:rFonts w:ascii="Arial" w:hAnsi="Arial" w:cs="Arial"/>
          <w:lang w:eastAsia="ja-JP"/>
        </w:rPr>
        <w:t>[37] R5-211522 - Correction to MCPTT Test Case 5.4</w:t>
      </w:r>
    </w:p>
    <w:p w14:paraId="14C6ECB8" w14:textId="77777777" w:rsidR="002B2494" w:rsidRPr="002B2494" w:rsidRDefault="002B2494" w:rsidP="002B2494">
      <w:pPr>
        <w:overflowPunct/>
        <w:autoSpaceDE/>
        <w:autoSpaceDN/>
        <w:snapToGrid w:val="0"/>
        <w:spacing w:after="0"/>
        <w:textAlignment w:val="auto"/>
        <w:rPr>
          <w:rFonts w:ascii="Arial" w:hAnsi="Arial" w:cs="Arial"/>
          <w:lang w:eastAsia="ja-JP"/>
        </w:rPr>
      </w:pPr>
      <w:r w:rsidRPr="002B2494">
        <w:rPr>
          <w:rFonts w:ascii="Arial" w:hAnsi="Arial" w:cs="Arial"/>
          <w:lang w:eastAsia="ja-JP"/>
        </w:rPr>
        <w:t>[38] R5-211523 - Correction to MCPTT Test Case 6.1.1.1</w:t>
      </w:r>
    </w:p>
    <w:p w14:paraId="2E7413EE" w14:textId="77777777" w:rsidR="002B2494" w:rsidRPr="002B2494" w:rsidRDefault="002B2494" w:rsidP="002B2494">
      <w:pPr>
        <w:overflowPunct/>
        <w:autoSpaceDE/>
        <w:autoSpaceDN/>
        <w:snapToGrid w:val="0"/>
        <w:spacing w:after="0"/>
        <w:textAlignment w:val="auto"/>
        <w:rPr>
          <w:rFonts w:ascii="Arial" w:hAnsi="Arial" w:cs="Arial"/>
          <w:lang w:eastAsia="ja-JP"/>
        </w:rPr>
      </w:pPr>
      <w:r w:rsidRPr="002B2494">
        <w:rPr>
          <w:rFonts w:ascii="Arial" w:hAnsi="Arial" w:cs="Arial"/>
          <w:lang w:eastAsia="ja-JP"/>
        </w:rPr>
        <w:t>[39] R5-211524 - Correction to MCPTT Test Case 6.1.1.10</w:t>
      </w:r>
    </w:p>
    <w:p w14:paraId="362D5712" w14:textId="77777777" w:rsidR="002B2494" w:rsidRPr="002B2494" w:rsidRDefault="002B2494" w:rsidP="002B2494">
      <w:pPr>
        <w:overflowPunct/>
        <w:autoSpaceDE/>
        <w:autoSpaceDN/>
        <w:snapToGrid w:val="0"/>
        <w:spacing w:after="0"/>
        <w:textAlignment w:val="auto"/>
        <w:rPr>
          <w:rFonts w:ascii="Arial" w:hAnsi="Arial" w:cs="Arial"/>
          <w:lang w:eastAsia="ja-JP"/>
        </w:rPr>
      </w:pPr>
      <w:r w:rsidRPr="002B2494">
        <w:rPr>
          <w:rFonts w:ascii="Arial" w:hAnsi="Arial" w:cs="Arial"/>
          <w:lang w:eastAsia="ja-JP"/>
        </w:rPr>
        <w:t>[40] R5-211525 - Correction to MCPTT Test Case 6.1.1.2</w:t>
      </w:r>
    </w:p>
    <w:p w14:paraId="04721D91" w14:textId="77777777" w:rsidR="002B2494" w:rsidRPr="002B2494" w:rsidRDefault="002B2494" w:rsidP="002B2494">
      <w:pPr>
        <w:overflowPunct/>
        <w:autoSpaceDE/>
        <w:autoSpaceDN/>
        <w:snapToGrid w:val="0"/>
        <w:spacing w:after="0"/>
        <w:textAlignment w:val="auto"/>
        <w:rPr>
          <w:rFonts w:ascii="Arial" w:hAnsi="Arial" w:cs="Arial"/>
          <w:lang w:eastAsia="ja-JP"/>
        </w:rPr>
      </w:pPr>
      <w:r w:rsidRPr="002B2494">
        <w:rPr>
          <w:rFonts w:ascii="Arial" w:hAnsi="Arial" w:cs="Arial"/>
          <w:lang w:eastAsia="ja-JP"/>
        </w:rPr>
        <w:t>[41] R5-211526 - Correction to MCPTT Test Case 6.1.1.5</w:t>
      </w:r>
    </w:p>
    <w:p w14:paraId="28E4F6DB" w14:textId="77777777" w:rsidR="002B2494" w:rsidRPr="002B2494" w:rsidRDefault="002B2494" w:rsidP="002B2494">
      <w:pPr>
        <w:overflowPunct/>
        <w:autoSpaceDE/>
        <w:autoSpaceDN/>
        <w:snapToGrid w:val="0"/>
        <w:spacing w:after="0"/>
        <w:textAlignment w:val="auto"/>
        <w:rPr>
          <w:rFonts w:ascii="Arial" w:hAnsi="Arial" w:cs="Arial"/>
          <w:lang w:eastAsia="ja-JP"/>
        </w:rPr>
      </w:pPr>
      <w:r w:rsidRPr="002B2494">
        <w:rPr>
          <w:rFonts w:ascii="Arial" w:hAnsi="Arial" w:cs="Arial"/>
          <w:lang w:eastAsia="ja-JP"/>
        </w:rPr>
        <w:t>[42] R5-211527 - Correction to MCPTT Test Case 6.1.1.8</w:t>
      </w:r>
    </w:p>
    <w:p w14:paraId="72DEE55B" w14:textId="77777777" w:rsidR="002B2494" w:rsidRPr="002B2494" w:rsidRDefault="002B2494" w:rsidP="002B2494">
      <w:pPr>
        <w:overflowPunct/>
        <w:autoSpaceDE/>
        <w:autoSpaceDN/>
        <w:snapToGrid w:val="0"/>
        <w:spacing w:after="0"/>
        <w:textAlignment w:val="auto"/>
        <w:rPr>
          <w:rFonts w:ascii="Arial" w:hAnsi="Arial" w:cs="Arial"/>
          <w:lang w:eastAsia="ja-JP"/>
        </w:rPr>
      </w:pPr>
      <w:r w:rsidRPr="002B2494">
        <w:rPr>
          <w:rFonts w:ascii="Arial" w:hAnsi="Arial" w:cs="Arial"/>
          <w:lang w:eastAsia="ja-JP"/>
        </w:rPr>
        <w:t>[43] R5-211528 - Correction to MCPTT Test Case 6.1.2.10</w:t>
      </w:r>
    </w:p>
    <w:p w14:paraId="6C11BDEE" w14:textId="77777777" w:rsidR="002B2494" w:rsidRPr="002B2494" w:rsidRDefault="002B2494" w:rsidP="002B2494">
      <w:pPr>
        <w:overflowPunct/>
        <w:autoSpaceDE/>
        <w:autoSpaceDN/>
        <w:snapToGrid w:val="0"/>
        <w:spacing w:after="0"/>
        <w:textAlignment w:val="auto"/>
        <w:rPr>
          <w:rFonts w:ascii="Arial" w:hAnsi="Arial" w:cs="Arial"/>
          <w:lang w:eastAsia="ja-JP"/>
        </w:rPr>
      </w:pPr>
      <w:r w:rsidRPr="002B2494">
        <w:rPr>
          <w:rFonts w:ascii="Arial" w:hAnsi="Arial" w:cs="Arial"/>
          <w:lang w:eastAsia="ja-JP"/>
        </w:rPr>
        <w:t>[44] R5-211529 - Correction to MCPTT Test Case 6.1.2.11</w:t>
      </w:r>
    </w:p>
    <w:p w14:paraId="7FB0469F" w14:textId="77777777" w:rsidR="002B2494" w:rsidRPr="002B2494" w:rsidRDefault="002B2494" w:rsidP="002B2494">
      <w:pPr>
        <w:overflowPunct/>
        <w:autoSpaceDE/>
        <w:autoSpaceDN/>
        <w:snapToGrid w:val="0"/>
        <w:spacing w:after="0"/>
        <w:textAlignment w:val="auto"/>
        <w:rPr>
          <w:rFonts w:ascii="Arial" w:hAnsi="Arial" w:cs="Arial"/>
          <w:lang w:eastAsia="ja-JP"/>
        </w:rPr>
      </w:pPr>
      <w:r w:rsidRPr="002B2494">
        <w:rPr>
          <w:rFonts w:ascii="Arial" w:hAnsi="Arial" w:cs="Arial"/>
          <w:lang w:eastAsia="ja-JP"/>
        </w:rPr>
        <w:t>[45] R5-211530 - Correction to MCPTT Test Case 6.1.2.12</w:t>
      </w:r>
    </w:p>
    <w:p w14:paraId="28924902" w14:textId="77777777" w:rsidR="002B2494" w:rsidRPr="002B2494" w:rsidRDefault="002B2494" w:rsidP="002B2494">
      <w:pPr>
        <w:overflowPunct/>
        <w:autoSpaceDE/>
        <w:autoSpaceDN/>
        <w:snapToGrid w:val="0"/>
        <w:spacing w:after="0"/>
        <w:textAlignment w:val="auto"/>
        <w:rPr>
          <w:rFonts w:ascii="Arial" w:hAnsi="Arial" w:cs="Arial"/>
          <w:lang w:eastAsia="ja-JP"/>
        </w:rPr>
      </w:pPr>
      <w:r w:rsidRPr="002B2494">
        <w:rPr>
          <w:rFonts w:ascii="Arial" w:hAnsi="Arial" w:cs="Arial"/>
          <w:lang w:eastAsia="ja-JP"/>
        </w:rPr>
        <w:t>[46] R5-211531 - Correction to MCPTT Test Case 6.1.2.7</w:t>
      </w:r>
    </w:p>
    <w:p w14:paraId="0F07A653" w14:textId="77777777" w:rsidR="002B2494" w:rsidRPr="002B2494" w:rsidRDefault="002B2494" w:rsidP="002B2494">
      <w:pPr>
        <w:overflowPunct/>
        <w:autoSpaceDE/>
        <w:autoSpaceDN/>
        <w:snapToGrid w:val="0"/>
        <w:spacing w:after="0"/>
        <w:textAlignment w:val="auto"/>
        <w:rPr>
          <w:rFonts w:ascii="Arial" w:hAnsi="Arial" w:cs="Arial"/>
          <w:lang w:eastAsia="ja-JP"/>
        </w:rPr>
      </w:pPr>
      <w:r w:rsidRPr="002B2494">
        <w:rPr>
          <w:rFonts w:ascii="Arial" w:hAnsi="Arial" w:cs="Arial"/>
          <w:lang w:eastAsia="ja-JP"/>
        </w:rPr>
        <w:t>[47] R5-211532 - Correction to MCPTT Test Case 6.1.2.8</w:t>
      </w:r>
    </w:p>
    <w:p w14:paraId="33847467" w14:textId="77777777" w:rsidR="002B2494" w:rsidRPr="002B2494" w:rsidRDefault="002B2494" w:rsidP="002B2494">
      <w:pPr>
        <w:overflowPunct/>
        <w:autoSpaceDE/>
        <w:autoSpaceDN/>
        <w:snapToGrid w:val="0"/>
        <w:spacing w:after="0"/>
        <w:textAlignment w:val="auto"/>
        <w:rPr>
          <w:rFonts w:ascii="Arial" w:hAnsi="Arial" w:cs="Arial"/>
          <w:lang w:eastAsia="ja-JP"/>
        </w:rPr>
      </w:pPr>
      <w:r w:rsidRPr="002B2494">
        <w:rPr>
          <w:rFonts w:ascii="Arial" w:hAnsi="Arial" w:cs="Arial"/>
          <w:lang w:eastAsia="ja-JP"/>
        </w:rPr>
        <w:t>[48] R5-211533 - Correction to MCPTT Test Case 6.1.2.9</w:t>
      </w:r>
    </w:p>
    <w:p w14:paraId="7B725A5F" w14:textId="77777777" w:rsidR="002B2494" w:rsidRPr="002B2494" w:rsidRDefault="002B2494" w:rsidP="002B2494">
      <w:pPr>
        <w:overflowPunct/>
        <w:autoSpaceDE/>
        <w:autoSpaceDN/>
        <w:snapToGrid w:val="0"/>
        <w:spacing w:after="0"/>
        <w:textAlignment w:val="auto"/>
        <w:rPr>
          <w:rFonts w:ascii="Arial" w:hAnsi="Arial" w:cs="Arial"/>
          <w:lang w:eastAsia="ja-JP"/>
        </w:rPr>
      </w:pPr>
      <w:r w:rsidRPr="002B2494">
        <w:rPr>
          <w:rFonts w:ascii="Arial" w:hAnsi="Arial" w:cs="Arial"/>
          <w:lang w:eastAsia="ja-JP"/>
        </w:rPr>
        <w:t>[49] R5-211534 - Correction to MCPTT Test Case 6.2.1</w:t>
      </w:r>
    </w:p>
    <w:p w14:paraId="6D01EF3C" w14:textId="77777777" w:rsidR="002B2494" w:rsidRPr="002B2494" w:rsidRDefault="002B2494" w:rsidP="002B2494">
      <w:pPr>
        <w:overflowPunct/>
        <w:autoSpaceDE/>
        <w:autoSpaceDN/>
        <w:snapToGrid w:val="0"/>
        <w:spacing w:after="0"/>
        <w:textAlignment w:val="auto"/>
        <w:rPr>
          <w:rFonts w:ascii="Arial" w:hAnsi="Arial" w:cs="Arial"/>
          <w:lang w:eastAsia="ja-JP"/>
        </w:rPr>
      </w:pPr>
      <w:r w:rsidRPr="002B2494">
        <w:rPr>
          <w:rFonts w:ascii="Arial" w:hAnsi="Arial" w:cs="Arial"/>
          <w:lang w:eastAsia="ja-JP"/>
        </w:rPr>
        <w:t>[50] R5-211535 - Correction to MCPTT Test Case 6.2.14</w:t>
      </w:r>
    </w:p>
    <w:p w14:paraId="7E43D365" w14:textId="77777777" w:rsidR="002B2494" w:rsidRPr="002B2494" w:rsidRDefault="002B2494" w:rsidP="002B2494">
      <w:pPr>
        <w:overflowPunct/>
        <w:autoSpaceDE/>
        <w:autoSpaceDN/>
        <w:snapToGrid w:val="0"/>
        <w:spacing w:after="0"/>
        <w:textAlignment w:val="auto"/>
        <w:rPr>
          <w:rFonts w:ascii="Arial" w:hAnsi="Arial" w:cs="Arial"/>
          <w:lang w:eastAsia="ja-JP"/>
        </w:rPr>
      </w:pPr>
      <w:r w:rsidRPr="002B2494">
        <w:rPr>
          <w:rFonts w:ascii="Arial" w:hAnsi="Arial" w:cs="Arial"/>
          <w:lang w:eastAsia="ja-JP"/>
        </w:rPr>
        <w:t>[51] R5-211536 - Correction to MCPTT Test Case 6.2.15</w:t>
      </w:r>
    </w:p>
    <w:p w14:paraId="0B11BA9D" w14:textId="77777777" w:rsidR="002B2494" w:rsidRPr="002B2494" w:rsidRDefault="002B2494" w:rsidP="002B2494">
      <w:pPr>
        <w:overflowPunct/>
        <w:autoSpaceDE/>
        <w:autoSpaceDN/>
        <w:snapToGrid w:val="0"/>
        <w:spacing w:after="0"/>
        <w:textAlignment w:val="auto"/>
        <w:rPr>
          <w:rFonts w:ascii="Arial" w:hAnsi="Arial" w:cs="Arial"/>
          <w:lang w:eastAsia="ja-JP"/>
        </w:rPr>
      </w:pPr>
      <w:r w:rsidRPr="002B2494">
        <w:rPr>
          <w:rFonts w:ascii="Arial" w:hAnsi="Arial" w:cs="Arial"/>
          <w:lang w:eastAsia="ja-JP"/>
        </w:rPr>
        <w:t>[52] R5-211537 - Correction to MCPTT Test Case 6.2.16</w:t>
      </w:r>
    </w:p>
    <w:p w14:paraId="4230C252" w14:textId="77777777" w:rsidR="002B2494" w:rsidRPr="002B2494" w:rsidRDefault="002B2494" w:rsidP="002B2494">
      <w:pPr>
        <w:overflowPunct/>
        <w:autoSpaceDE/>
        <w:autoSpaceDN/>
        <w:snapToGrid w:val="0"/>
        <w:spacing w:after="0"/>
        <w:textAlignment w:val="auto"/>
        <w:rPr>
          <w:rFonts w:ascii="Arial" w:hAnsi="Arial" w:cs="Arial"/>
          <w:lang w:eastAsia="ja-JP"/>
        </w:rPr>
      </w:pPr>
      <w:r w:rsidRPr="002B2494">
        <w:rPr>
          <w:rFonts w:ascii="Arial" w:hAnsi="Arial" w:cs="Arial"/>
          <w:lang w:eastAsia="ja-JP"/>
        </w:rPr>
        <w:t>[53] R5-211538 - Correction to MCPTT Test Case 6.2.17</w:t>
      </w:r>
    </w:p>
    <w:p w14:paraId="639BA0D9" w14:textId="77777777" w:rsidR="002B2494" w:rsidRPr="002B2494" w:rsidRDefault="002B2494" w:rsidP="002B2494">
      <w:pPr>
        <w:overflowPunct/>
        <w:autoSpaceDE/>
        <w:autoSpaceDN/>
        <w:snapToGrid w:val="0"/>
        <w:spacing w:after="0"/>
        <w:textAlignment w:val="auto"/>
        <w:rPr>
          <w:rFonts w:ascii="Arial" w:hAnsi="Arial" w:cs="Arial"/>
          <w:lang w:eastAsia="ja-JP"/>
        </w:rPr>
      </w:pPr>
      <w:r w:rsidRPr="002B2494">
        <w:rPr>
          <w:rFonts w:ascii="Arial" w:hAnsi="Arial" w:cs="Arial"/>
          <w:lang w:eastAsia="ja-JP"/>
        </w:rPr>
        <w:t>[54] R5-211539 - Correction to MCPTT Test Case 6.2.2</w:t>
      </w:r>
    </w:p>
    <w:p w14:paraId="64769599" w14:textId="77777777" w:rsidR="002B2494" w:rsidRPr="002B2494" w:rsidRDefault="002B2494" w:rsidP="002B2494">
      <w:pPr>
        <w:overflowPunct/>
        <w:autoSpaceDE/>
        <w:autoSpaceDN/>
        <w:snapToGrid w:val="0"/>
        <w:spacing w:after="0"/>
        <w:textAlignment w:val="auto"/>
        <w:rPr>
          <w:rFonts w:ascii="Arial" w:hAnsi="Arial" w:cs="Arial"/>
          <w:lang w:eastAsia="ja-JP"/>
        </w:rPr>
      </w:pPr>
      <w:r w:rsidRPr="002B2494">
        <w:rPr>
          <w:rFonts w:ascii="Arial" w:hAnsi="Arial" w:cs="Arial"/>
          <w:lang w:eastAsia="ja-JP"/>
        </w:rPr>
        <w:t>[55] R5-211540 - Correction to MCPTT Test Case 6.2.3</w:t>
      </w:r>
    </w:p>
    <w:p w14:paraId="3455F695" w14:textId="77777777" w:rsidR="002B2494" w:rsidRPr="002B2494" w:rsidRDefault="002B2494" w:rsidP="002B2494">
      <w:pPr>
        <w:overflowPunct/>
        <w:autoSpaceDE/>
        <w:autoSpaceDN/>
        <w:snapToGrid w:val="0"/>
        <w:spacing w:after="0"/>
        <w:textAlignment w:val="auto"/>
        <w:rPr>
          <w:rFonts w:ascii="Arial" w:hAnsi="Arial" w:cs="Arial"/>
          <w:lang w:eastAsia="ja-JP"/>
        </w:rPr>
      </w:pPr>
      <w:r w:rsidRPr="002B2494">
        <w:rPr>
          <w:rFonts w:ascii="Arial" w:hAnsi="Arial" w:cs="Arial"/>
          <w:lang w:eastAsia="ja-JP"/>
        </w:rPr>
        <w:t>[56] R5-211541 - Correction to MCPTT Test Case 6.2.4</w:t>
      </w:r>
    </w:p>
    <w:p w14:paraId="60E19076" w14:textId="77777777" w:rsidR="002B2494" w:rsidRPr="002B2494" w:rsidRDefault="002B2494" w:rsidP="002B2494">
      <w:pPr>
        <w:overflowPunct/>
        <w:autoSpaceDE/>
        <w:autoSpaceDN/>
        <w:snapToGrid w:val="0"/>
        <w:spacing w:after="0"/>
        <w:textAlignment w:val="auto"/>
        <w:rPr>
          <w:rFonts w:ascii="Arial" w:hAnsi="Arial" w:cs="Arial"/>
          <w:lang w:eastAsia="ja-JP"/>
        </w:rPr>
      </w:pPr>
      <w:r w:rsidRPr="002B2494">
        <w:rPr>
          <w:rFonts w:ascii="Arial" w:hAnsi="Arial" w:cs="Arial"/>
          <w:lang w:eastAsia="ja-JP"/>
        </w:rPr>
        <w:t>[57] R5-211542 - Correction to MCPTT Test Case 6.2.5</w:t>
      </w:r>
    </w:p>
    <w:p w14:paraId="486FF301" w14:textId="77777777" w:rsidR="002B2494" w:rsidRPr="002B2494" w:rsidRDefault="002B2494" w:rsidP="002B2494">
      <w:pPr>
        <w:overflowPunct/>
        <w:autoSpaceDE/>
        <w:autoSpaceDN/>
        <w:snapToGrid w:val="0"/>
        <w:spacing w:after="0"/>
        <w:textAlignment w:val="auto"/>
        <w:rPr>
          <w:rFonts w:ascii="Arial" w:hAnsi="Arial" w:cs="Arial"/>
          <w:lang w:eastAsia="ja-JP"/>
        </w:rPr>
      </w:pPr>
      <w:r w:rsidRPr="002B2494">
        <w:rPr>
          <w:rFonts w:ascii="Arial" w:hAnsi="Arial" w:cs="Arial"/>
          <w:lang w:eastAsia="ja-JP"/>
        </w:rPr>
        <w:t>[58] R5-211543 - Correction to MCPTT Test Case 6.2.6</w:t>
      </w:r>
    </w:p>
    <w:p w14:paraId="09CA5C09" w14:textId="77777777" w:rsidR="002B2494" w:rsidRPr="002B2494" w:rsidRDefault="002B2494" w:rsidP="002B2494">
      <w:pPr>
        <w:overflowPunct/>
        <w:autoSpaceDE/>
        <w:autoSpaceDN/>
        <w:snapToGrid w:val="0"/>
        <w:spacing w:after="0"/>
        <w:textAlignment w:val="auto"/>
        <w:rPr>
          <w:rFonts w:ascii="Arial" w:hAnsi="Arial" w:cs="Arial"/>
          <w:lang w:eastAsia="ja-JP"/>
        </w:rPr>
      </w:pPr>
      <w:r w:rsidRPr="002B2494">
        <w:rPr>
          <w:rFonts w:ascii="Arial" w:hAnsi="Arial" w:cs="Arial"/>
          <w:lang w:eastAsia="ja-JP"/>
        </w:rPr>
        <w:t>[59] R5-211544 - Correction to MCPTT Test Case 6.2.7</w:t>
      </w:r>
    </w:p>
    <w:p w14:paraId="3339839C" w14:textId="77777777" w:rsidR="002B2494" w:rsidRPr="002B2494" w:rsidRDefault="002B2494" w:rsidP="002B2494">
      <w:pPr>
        <w:overflowPunct/>
        <w:autoSpaceDE/>
        <w:autoSpaceDN/>
        <w:snapToGrid w:val="0"/>
        <w:spacing w:after="0"/>
        <w:textAlignment w:val="auto"/>
        <w:rPr>
          <w:rFonts w:ascii="Arial" w:hAnsi="Arial" w:cs="Arial"/>
          <w:lang w:eastAsia="ja-JP"/>
        </w:rPr>
      </w:pPr>
      <w:r w:rsidRPr="002B2494">
        <w:rPr>
          <w:rFonts w:ascii="Arial" w:hAnsi="Arial" w:cs="Arial"/>
          <w:lang w:eastAsia="ja-JP"/>
        </w:rPr>
        <w:t>[60] R5-211545 - Addition of missing MCX PICS</w:t>
      </w:r>
    </w:p>
    <w:p w14:paraId="407AD64E" w14:textId="77777777" w:rsidR="002B2494" w:rsidRPr="002B2494" w:rsidRDefault="002B2494" w:rsidP="002B2494">
      <w:pPr>
        <w:overflowPunct/>
        <w:autoSpaceDE/>
        <w:autoSpaceDN/>
        <w:snapToGrid w:val="0"/>
        <w:spacing w:after="0"/>
        <w:textAlignment w:val="auto"/>
        <w:rPr>
          <w:rFonts w:ascii="Arial" w:hAnsi="Arial" w:cs="Arial"/>
          <w:lang w:eastAsia="ja-JP"/>
        </w:rPr>
      </w:pPr>
      <w:r w:rsidRPr="002B2494">
        <w:rPr>
          <w:rFonts w:ascii="Arial" w:hAnsi="Arial" w:cs="Arial"/>
          <w:lang w:eastAsia="ja-JP"/>
        </w:rPr>
        <w:t>[61] R5-211546 - Correction to MCVideo Test Case 6.1.1.9</w:t>
      </w:r>
    </w:p>
    <w:p w14:paraId="437C57FC" w14:textId="77777777" w:rsidR="002B2494" w:rsidRPr="002B2494" w:rsidRDefault="002B2494" w:rsidP="002B2494">
      <w:pPr>
        <w:overflowPunct/>
        <w:autoSpaceDE/>
        <w:autoSpaceDN/>
        <w:snapToGrid w:val="0"/>
        <w:spacing w:after="0"/>
        <w:textAlignment w:val="auto"/>
        <w:rPr>
          <w:rFonts w:ascii="Arial" w:hAnsi="Arial" w:cs="Arial"/>
          <w:lang w:eastAsia="ja-JP"/>
        </w:rPr>
      </w:pPr>
      <w:r w:rsidRPr="002B2494">
        <w:rPr>
          <w:rFonts w:ascii="Arial" w:hAnsi="Arial" w:cs="Arial"/>
          <w:lang w:eastAsia="ja-JP"/>
        </w:rPr>
        <w:t xml:space="preserve">[62] R5-210587 - SR - UE Conformance Test Aspects - Enhancements for Mission Critical Services MCPTT, MCData and MCVideo (UID - 890042) </w:t>
      </w:r>
      <w:proofErr w:type="spellStart"/>
      <w:r w:rsidRPr="002B2494">
        <w:rPr>
          <w:rFonts w:ascii="Arial" w:hAnsi="Arial" w:cs="Arial"/>
          <w:lang w:eastAsia="ja-JP"/>
        </w:rPr>
        <w:t>MCenhUEConTest</w:t>
      </w:r>
      <w:proofErr w:type="spellEnd"/>
    </w:p>
    <w:p w14:paraId="315AD1E7" w14:textId="14483CBC" w:rsidR="00701410" w:rsidRPr="003E3A1A" w:rsidRDefault="002B2494" w:rsidP="002B2494">
      <w:pPr>
        <w:overflowPunct/>
        <w:autoSpaceDE/>
        <w:autoSpaceDN/>
        <w:snapToGrid w:val="0"/>
        <w:spacing w:after="0"/>
        <w:textAlignment w:val="auto"/>
        <w:rPr>
          <w:rFonts w:ascii="Arial" w:hAnsi="Arial" w:cs="Arial"/>
          <w:lang w:eastAsia="ja-JP"/>
        </w:rPr>
      </w:pPr>
      <w:r w:rsidRPr="002B2494">
        <w:rPr>
          <w:rFonts w:ascii="Arial" w:hAnsi="Arial" w:cs="Arial"/>
          <w:lang w:eastAsia="ja-JP"/>
        </w:rPr>
        <w:t xml:space="preserve">[63] R5-210588 - WP - UE Conformance Test Aspects - Enhancements for Mission Critical Services MCPTT, MCData and MCVideo (UID - 890042) </w:t>
      </w:r>
      <w:proofErr w:type="spellStart"/>
      <w:r w:rsidRPr="002B2494">
        <w:rPr>
          <w:rFonts w:ascii="Arial" w:hAnsi="Arial" w:cs="Arial"/>
          <w:lang w:eastAsia="ja-JP"/>
        </w:rPr>
        <w:t>MCenhUEConTest</w:t>
      </w:r>
      <w:proofErr w:type="spellEnd"/>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BB65864" w14:textId="2D11CE67"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lastRenderedPageBreak/>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25A1DB" w14:textId="77777777" w:rsidR="004121B8" w:rsidRDefault="004121B8">
      <w:r>
        <w:separator/>
      </w:r>
    </w:p>
  </w:endnote>
  <w:endnote w:type="continuationSeparator" w:id="0">
    <w:p w14:paraId="06BDE4F2" w14:textId="77777777" w:rsidR="004121B8" w:rsidRDefault="004121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B2F44D" w14:textId="77777777" w:rsidR="004121B8" w:rsidRDefault="004121B8">
      <w:r>
        <w:separator/>
      </w:r>
    </w:p>
  </w:footnote>
  <w:footnote w:type="continuationSeparator" w:id="0">
    <w:p w14:paraId="615408C0" w14:textId="77777777" w:rsidR="004121B8" w:rsidRDefault="004121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72E6B2F"/>
    <w:multiLevelType w:val="hybridMultilevel"/>
    <w:tmpl w:val="7772D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A49775F"/>
    <w:multiLevelType w:val="hybridMultilevel"/>
    <w:tmpl w:val="79680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649508C"/>
    <w:multiLevelType w:val="hybridMultilevel"/>
    <w:tmpl w:val="B2DAE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1962B8"/>
    <w:multiLevelType w:val="hybridMultilevel"/>
    <w:tmpl w:val="CD2A4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5185CC5"/>
    <w:multiLevelType w:val="hybridMultilevel"/>
    <w:tmpl w:val="5FE2B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20"/>
  </w:num>
  <w:num w:numId="4">
    <w:abstractNumId w:val="15"/>
  </w:num>
  <w:num w:numId="5">
    <w:abstractNumId w:val="6"/>
  </w:num>
  <w:num w:numId="6">
    <w:abstractNumId w:val="21"/>
  </w:num>
  <w:num w:numId="7">
    <w:abstractNumId w:val="1"/>
  </w:num>
  <w:num w:numId="8">
    <w:abstractNumId w:val="5"/>
  </w:num>
  <w:num w:numId="9">
    <w:abstractNumId w:val="13"/>
  </w:num>
  <w:num w:numId="10">
    <w:abstractNumId w:val="22"/>
  </w:num>
  <w:num w:numId="11">
    <w:abstractNumId w:val="14"/>
  </w:num>
  <w:num w:numId="12">
    <w:abstractNumId w:val="11"/>
  </w:num>
  <w:num w:numId="13">
    <w:abstractNumId w:val="19"/>
  </w:num>
  <w:num w:numId="14">
    <w:abstractNumId w:val="3"/>
  </w:num>
  <w:num w:numId="15">
    <w:abstractNumId w:val="9"/>
  </w:num>
  <w:num w:numId="16">
    <w:abstractNumId w:val="2"/>
  </w:num>
  <w:num w:numId="17">
    <w:abstractNumId w:val="8"/>
  </w:num>
  <w:num w:numId="18">
    <w:abstractNumId w:val="4"/>
  </w:num>
  <w:num w:numId="19">
    <w:abstractNumId w:val="12"/>
  </w:num>
  <w:num w:numId="20">
    <w:abstractNumId w:val="18"/>
  </w:num>
  <w:num w:numId="21">
    <w:abstractNumId w:val="17"/>
  </w:num>
  <w:num w:numId="22">
    <w:abstractNumId w:val="16"/>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09"/>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098"/>
    <w:rsid w:val="000D17BC"/>
    <w:rsid w:val="000D2186"/>
    <w:rsid w:val="000E4F35"/>
    <w:rsid w:val="000F6C1C"/>
    <w:rsid w:val="00116F4B"/>
    <w:rsid w:val="001229F4"/>
    <w:rsid w:val="00137471"/>
    <w:rsid w:val="00150FD3"/>
    <w:rsid w:val="00184428"/>
    <w:rsid w:val="001A248F"/>
    <w:rsid w:val="001A3B5F"/>
    <w:rsid w:val="001A659D"/>
    <w:rsid w:val="001A6AA9"/>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B2494"/>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E3F67"/>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21CF6"/>
    <w:rsid w:val="00723E46"/>
    <w:rsid w:val="00733826"/>
    <w:rsid w:val="00766CFB"/>
    <w:rsid w:val="007816FF"/>
    <w:rsid w:val="00783B44"/>
    <w:rsid w:val="00785028"/>
    <w:rsid w:val="007A3A5A"/>
    <w:rsid w:val="007A4370"/>
    <w:rsid w:val="007E0D43"/>
    <w:rsid w:val="007E1D15"/>
    <w:rsid w:val="007E1DEA"/>
    <w:rsid w:val="007E2202"/>
    <w:rsid w:val="008051A3"/>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A52BA"/>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3060"/>
    <w:rsid w:val="00BE5E66"/>
    <w:rsid w:val="00BE6BBA"/>
    <w:rsid w:val="00BE7CF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AD51D1"/>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AD51D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AD51D1"/>
    <w:pPr>
      <w:ind w:left="1418" w:hanging="1418"/>
      <w:outlineLvl w:val="3"/>
    </w:pPr>
    <w:rPr>
      <w:sz w:val="24"/>
    </w:rPr>
  </w:style>
  <w:style w:type="paragraph" w:styleId="Heading5">
    <w:name w:val="heading 5"/>
    <w:aliases w:val="H5"/>
    <w:basedOn w:val="Heading4"/>
    <w:next w:val="Normal"/>
    <w:qFormat/>
    <w:rsid w:val="00AD51D1"/>
    <w:pPr>
      <w:ind w:left="1701" w:hanging="1701"/>
      <w:outlineLvl w:val="4"/>
    </w:pPr>
    <w:rPr>
      <w:sz w:val="22"/>
    </w:rPr>
  </w:style>
  <w:style w:type="paragraph" w:styleId="Heading6">
    <w:name w:val="heading 6"/>
    <w:basedOn w:val="H6"/>
    <w:next w:val="Normal"/>
    <w:link w:val="Heading6Char"/>
    <w:qFormat/>
    <w:rsid w:val="00AD51D1"/>
    <w:pPr>
      <w:outlineLvl w:val="5"/>
    </w:pPr>
  </w:style>
  <w:style w:type="paragraph" w:styleId="Heading7">
    <w:name w:val="heading 7"/>
    <w:basedOn w:val="H6"/>
    <w:next w:val="Normal"/>
    <w:link w:val="Heading7Char"/>
    <w:qFormat/>
    <w:rsid w:val="00AD51D1"/>
    <w:pPr>
      <w:outlineLvl w:val="6"/>
    </w:pPr>
  </w:style>
  <w:style w:type="paragraph" w:styleId="Heading8">
    <w:name w:val="heading 8"/>
    <w:aliases w:val="Table Heading"/>
    <w:basedOn w:val="Heading1"/>
    <w:next w:val="Normal"/>
    <w:qFormat/>
    <w:rsid w:val="00AD51D1"/>
    <w:pPr>
      <w:ind w:left="0" w:firstLine="0"/>
      <w:outlineLvl w:val="7"/>
    </w:pPr>
  </w:style>
  <w:style w:type="paragraph" w:styleId="Heading9">
    <w:name w:val="heading 9"/>
    <w:aliases w:val="Figure Heading,FH"/>
    <w:basedOn w:val="Heading8"/>
    <w:next w:val="Normal"/>
    <w:qFormat/>
    <w:rsid w:val="00AD51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AD51D1"/>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AD51D1"/>
    <w:pPr>
      <w:spacing w:before="180"/>
      <w:ind w:left="2693" w:hanging="2693"/>
    </w:pPr>
    <w:rPr>
      <w:b/>
    </w:rPr>
  </w:style>
  <w:style w:type="paragraph" w:styleId="TOC1">
    <w:name w:val="toc 1"/>
    <w:semiHidden/>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AD51D1"/>
    <w:pPr>
      <w:ind w:left="1701" w:hanging="1701"/>
    </w:pPr>
  </w:style>
  <w:style w:type="paragraph" w:styleId="TOC4">
    <w:name w:val="toc 4"/>
    <w:basedOn w:val="TOC3"/>
    <w:rsid w:val="00AD51D1"/>
    <w:pPr>
      <w:ind w:left="1418" w:hanging="1418"/>
    </w:pPr>
  </w:style>
  <w:style w:type="paragraph" w:styleId="TOC3">
    <w:name w:val="toc 3"/>
    <w:basedOn w:val="TOC2"/>
    <w:rsid w:val="00AD51D1"/>
    <w:pPr>
      <w:ind w:left="1134" w:hanging="1134"/>
    </w:pPr>
  </w:style>
  <w:style w:type="paragraph" w:styleId="TOC2">
    <w:name w:val="toc 2"/>
    <w:basedOn w:val="TOC1"/>
    <w:rsid w:val="00AD51D1"/>
    <w:pPr>
      <w:keepNext w:val="0"/>
      <w:spacing w:before="0"/>
      <w:ind w:left="851" w:hanging="851"/>
    </w:pPr>
    <w:rPr>
      <w:sz w:val="20"/>
    </w:rPr>
  </w:style>
  <w:style w:type="paragraph" w:styleId="Index2">
    <w:name w:val="index 2"/>
    <w:basedOn w:val="Index1"/>
    <w:rsid w:val="00AD51D1"/>
    <w:pPr>
      <w:ind w:left="284"/>
    </w:pPr>
  </w:style>
  <w:style w:type="paragraph" w:styleId="Index1">
    <w:name w:val="index 1"/>
    <w:basedOn w:val="Normal"/>
    <w:rsid w:val="00AD51D1"/>
    <w:pPr>
      <w:keepLines/>
      <w:spacing w:after="0"/>
    </w:pPr>
  </w:style>
  <w:style w:type="paragraph" w:customStyle="1" w:styleId="ZH">
    <w:name w:val="ZH"/>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AD51D1"/>
    <w:pPr>
      <w:outlineLvl w:val="9"/>
    </w:pPr>
  </w:style>
  <w:style w:type="paragraph" w:styleId="ListNumber2">
    <w:name w:val="List Number 2"/>
    <w:basedOn w:val="ListNumber"/>
    <w:rsid w:val="00AD51D1"/>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AD51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AD51D1"/>
    <w:pPr>
      <w:keepLines/>
      <w:spacing w:after="0"/>
      <w:ind w:left="454" w:hanging="454"/>
    </w:pPr>
    <w:rPr>
      <w:sz w:val="16"/>
    </w:rPr>
  </w:style>
  <w:style w:type="paragraph" w:customStyle="1" w:styleId="TAH">
    <w:name w:val="TAH"/>
    <w:basedOn w:val="TAC"/>
    <w:link w:val="TAHCar"/>
    <w:rsid w:val="00AD51D1"/>
    <w:rPr>
      <w:b/>
    </w:rPr>
  </w:style>
  <w:style w:type="paragraph" w:customStyle="1" w:styleId="TAC">
    <w:name w:val="TAC"/>
    <w:basedOn w:val="TAL"/>
    <w:link w:val="TACChar"/>
    <w:rsid w:val="00AD51D1"/>
    <w:pPr>
      <w:jc w:val="center"/>
    </w:pPr>
  </w:style>
  <w:style w:type="paragraph" w:customStyle="1" w:styleId="TF">
    <w:name w:val="TF"/>
    <w:basedOn w:val="TH"/>
    <w:rsid w:val="00AD51D1"/>
    <w:pPr>
      <w:keepNext w:val="0"/>
      <w:spacing w:before="0" w:after="240"/>
    </w:pPr>
  </w:style>
  <w:style w:type="paragraph" w:customStyle="1" w:styleId="NO">
    <w:name w:val="NO"/>
    <w:basedOn w:val="Normal"/>
    <w:rsid w:val="00AD51D1"/>
    <w:pPr>
      <w:keepLines/>
      <w:ind w:left="1135" w:hanging="851"/>
    </w:pPr>
  </w:style>
  <w:style w:type="paragraph" w:styleId="TOC9">
    <w:name w:val="toc 9"/>
    <w:basedOn w:val="TOC8"/>
    <w:rsid w:val="00AD51D1"/>
    <w:pPr>
      <w:ind w:left="1418" w:hanging="1418"/>
    </w:pPr>
  </w:style>
  <w:style w:type="paragraph" w:customStyle="1" w:styleId="EX">
    <w:name w:val="EX"/>
    <w:basedOn w:val="Normal"/>
    <w:rsid w:val="00AD51D1"/>
    <w:pPr>
      <w:keepLines/>
      <w:ind w:left="1702" w:hanging="1418"/>
    </w:pPr>
  </w:style>
  <w:style w:type="paragraph" w:customStyle="1" w:styleId="LD">
    <w:name w:val="LD"/>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D51D1"/>
    <w:pPr>
      <w:spacing w:after="0"/>
    </w:pPr>
  </w:style>
  <w:style w:type="paragraph" w:customStyle="1" w:styleId="EW">
    <w:name w:val="EW"/>
    <w:basedOn w:val="EX"/>
    <w:rsid w:val="00AD51D1"/>
    <w:pPr>
      <w:spacing w:after="0"/>
    </w:pPr>
  </w:style>
  <w:style w:type="paragraph" w:styleId="TOC6">
    <w:name w:val="toc 6"/>
    <w:basedOn w:val="TOC5"/>
    <w:next w:val="Normal"/>
    <w:rsid w:val="00AD51D1"/>
    <w:pPr>
      <w:ind w:left="1985" w:hanging="1985"/>
    </w:pPr>
  </w:style>
  <w:style w:type="paragraph" w:styleId="TOC7">
    <w:name w:val="toc 7"/>
    <w:basedOn w:val="TOC6"/>
    <w:next w:val="Normal"/>
    <w:rsid w:val="00AD51D1"/>
    <w:pPr>
      <w:ind w:left="2268" w:hanging="2268"/>
    </w:pPr>
  </w:style>
  <w:style w:type="paragraph" w:styleId="ListBullet2">
    <w:name w:val="List Bullet 2"/>
    <w:aliases w:val="lb2"/>
    <w:basedOn w:val="ListBullet"/>
    <w:rsid w:val="00AD51D1"/>
    <w:pPr>
      <w:ind w:left="851"/>
    </w:pPr>
  </w:style>
  <w:style w:type="paragraph" w:styleId="ListBullet3">
    <w:name w:val="List Bullet 3"/>
    <w:basedOn w:val="ListBullet2"/>
    <w:rsid w:val="00AD51D1"/>
    <w:pPr>
      <w:ind w:left="1135"/>
    </w:pPr>
  </w:style>
  <w:style w:type="paragraph" w:styleId="ListNumber">
    <w:name w:val="List Number"/>
    <w:basedOn w:val="List"/>
    <w:rsid w:val="00AD51D1"/>
  </w:style>
  <w:style w:type="paragraph" w:customStyle="1" w:styleId="EQ">
    <w:name w:val="EQ"/>
    <w:basedOn w:val="Normal"/>
    <w:next w:val="Normal"/>
    <w:rsid w:val="00AD51D1"/>
    <w:pPr>
      <w:keepLines/>
      <w:tabs>
        <w:tab w:val="center" w:pos="4536"/>
        <w:tab w:val="right" w:pos="9072"/>
      </w:tabs>
    </w:pPr>
    <w:rPr>
      <w:noProof/>
    </w:rPr>
  </w:style>
  <w:style w:type="paragraph" w:customStyle="1" w:styleId="TH">
    <w:name w:val="TH"/>
    <w:basedOn w:val="Normal"/>
    <w:link w:val="THChar"/>
    <w:rsid w:val="00AD51D1"/>
    <w:pPr>
      <w:keepNext/>
      <w:keepLines/>
      <w:spacing w:before="60"/>
      <w:jc w:val="center"/>
    </w:pPr>
    <w:rPr>
      <w:rFonts w:ascii="Arial" w:hAnsi="Arial"/>
      <w:b/>
    </w:rPr>
  </w:style>
  <w:style w:type="paragraph" w:customStyle="1" w:styleId="NF">
    <w:name w:val="NF"/>
    <w:basedOn w:val="NO"/>
    <w:rsid w:val="00AD51D1"/>
    <w:pPr>
      <w:keepNext/>
      <w:spacing w:after="0"/>
    </w:pPr>
    <w:rPr>
      <w:rFonts w:ascii="Arial" w:hAnsi="Arial"/>
      <w:sz w:val="18"/>
    </w:rPr>
  </w:style>
  <w:style w:type="paragraph" w:customStyle="1" w:styleId="PL">
    <w:name w:val="PL"/>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D51D1"/>
    <w:pPr>
      <w:jc w:val="right"/>
    </w:pPr>
  </w:style>
  <w:style w:type="paragraph" w:customStyle="1" w:styleId="H6">
    <w:name w:val="H6"/>
    <w:basedOn w:val="Heading5"/>
    <w:next w:val="Normal"/>
    <w:rsid w:val="00AD51D1"/>
    <w:pPr>
      <w:ind w:left="1985" w:hanging="1985"/>
      <w:outlineLvl w:val="9"/>
    </w:pPr>
    <w:rPr>
      <w:sz w:val="20"/>
    </w:rPr>
  </w:style>
  <w:style w:type="paragraph" w:customStyle="1" w:styleId="TAN">
    <w:name w:val="TAN"/>
    <w:basedOn w:val="TAL"/>
    <w:link w:val="TANChar"/>
    <w:rsid w:val="00AD51D1"/>
    <w:pPr>
      <w:ind w:left="851" w:hanging="851"/>
    </w:pPr>
  </w:style>
  <w:style w:type="paragraph" w:customStyle="1" w:styleId="TAL">
    <w:name w:val="TAL"/>
    <w:basedOn w:val="Normal"/>
    <w:link w:val="TALCar"/>
    <w:rsid w:val="00AD51D1"/>
    <w:pPr>
      <w:keepNext/>
      <w:keepLines/>
      <w:spacing w:after="0"/>
    </w:pPr>
    <w:rPr>
      <w:rFonts w:ascii="Arial" w:hAnsi="Arial"/>
      <w:sz w:val="18"/>
    </w:rPr>
  </w:style>
  <w:style w:type="paragraph" w:customStyle="1" w:styleId="ZA">
    <w:name w:val="ZA"/>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D51D1"/>
    <w:pPr>
      <w:framePr w:wrap="notBeside" w:y="16161"/>
    </w:pPr>
  </w:style>
  <w:style w:type="character" w:customStyle="1" w:styleId="ZGSM">
    <w:name w:val="ZGSM"/>
    <w:rsid w:val="00AD51D1"/>
  </w:style>
  <w:style w:type="paragraph" w:styleId="List2">
    <w:name w:val="List 2"/>
    <w:basedOn w:val="List"/>
    <w:rsid w:val="00AD51D1"/>
    <w:pPr>
      <w:ind w:left="851"/>
    </w:pPr>
  </w:style>
  <w:style w:type="paragraph" w:customStyle="1" w:styleId="ZG">
    <w:name w:val="ZG"/>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AD51D1"/>
    <w:pPr>
      <w:ind w:left="1135"/>
    </w:pPr>
  </w:style>
  <w:style w:type="paragraph" w:styleId="List4">
    <w:name w:val="List 4"/>
    <w:basedOn w:val="List3"/>
    <w:rsid w:val="00AD51D1"/>
    <w:pPr>
      <w:ind w:left="1418"/>
    </w:pPr>
  </w:style>
  <w:style w:type="paragraph" w:styleId="List5">
    <w:name w:val="List 5"/>
    <w:basedOn w:val="List4"/>
    <w:rsid w:val="00AD51D1"/>
    <w:pPr>
      <w:ind w:left="1702"/>
    </w:pPr>
  </w:style>
  <w:style w:type="paragraph" w:customStyle="1" w:styleId="EditorsNote">
    <w:name w:val="Editor's Note"/>
    <w:basedOn w:val="NO"/>
    <w:rsid w:val="00AD51D1"/>
    <w:rPr>
      <w:color w:val="FF0000"/>
    </w:rPr>
  </w:style>
  <w:style w:type="paragraph" w:styleId="List">
    <w:name w:val="List"/>
    <w:basedOn w:val="Normal"/>
    <w:rsid w:val="00AD51D1"/>
    <w:pPr>
      <w:ind w:left="568" w:hanging="284"/>
    </w:pPr>
  </w:style>
  <w:style w:type="paragraph" w:styleId="ListBullet">
    <w:name w:val="List Bullet"/>
    <w:basedOn w:val="List"/>
    <w:rsid w:val="00AD51D1"/>
  </w:style>
  <w:style w:type="paragraph" w:styleId="ListBullet4">
    <w:name w:val="List Bullet 4"/>
    <w:basedOn w:val="ListBullet3"/>
    <w:rsid w:val="00AD51D1"/>
    <w:pPr>
      <w:ind w:left="1418"/>
    </w:pPr>
  </w:style>
  <w:style w:type="paragraph" w:styleId="ListBullet5">
    <w:name w:val="List Bullet 5"/>
    <w:basedOn w:val="ListBullet4"/>
    <w:rsid w:val="00AD51D1"/>
    <w:pPr>
      <w:ind w:left="1702"/>
    </w:pPr>
  </w:style>
  <w:style w:type="paragraph" w:customStyle="1" w:styleId="B1">
    <w:name w:val="B1"/>
    <w:basedOn w:val="List"/>
    <w:link w:val="B1Char1"/>
    <w:rsid w:val="00AD51D1"/>
  </w:style>
  <w:style w:type="paragraph" w:customStyle="1" w:styleId="B2">
    <w:name w:val="B2"/>
    <w:basedOn w:val="List2"/>
    <w:rsid w:val="00AD51D1"/>
  </w:style>
  <w:style w:type="paragraph" w:customStyle="1" w:styleId="B3">
    <w:name w:val="B3"/>
    <w:basedOn w:val="List3"/>
    <w:rsid w:val="00AD51D1"/>
  </w:style>
  <w:style w:type="paragraph" w:customStyle="1" w:styleId="B4">
    <w:name w:val="B4"/>
    <w:basedOn w:val="List4"/>
    <w:rsid w:val="00AD51D1"/>
  </w:style>
  <w:style w:type="paragraph" w:customStyle="1" w:styleId="B5">
    <w:name w:val="B5"/>
    <w:basedOn w:val="List5"/>
    <w:rsid w:val="00AD51D1"/>
  </w:style>
  <w:style w:type="paragraph" w:styleId="Footer">
    <w:name w:val="footer"/>
    <w:basedOn w:val="Header"/>
    <w:link w:val="FooterChar"/>
    <w:rsid w:val="00AD51D1"/>
    <w:pPr>
      <w:jc w:val="center"/>
    </w:pPr>
    <w:rPr>
      <w:i/>
    </w:rPr>
  </w:style>
  <w:style w:type="paragraph" w:customStyle="1" w:styleId="ZTD">
    <w:name w:val="ZTD"/>
    <w:basedOn w:val="ZB"/>
    <w:rsid w:val="00AD51D1"/>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30</TotalTime>
  <Pages>6</Pages>
  <Words>1883</Words>
  <Characters>10476</Characters>
  <Application>Microsoft Office Word</Application>
  <DocSecurity>0</DocSecurity>
  <Lines>87</Lines>
  <Paragraphs>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12335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Jason</cp:lastModifiedBy>
  <cp:revision>6</cp:revision>
  <dcterms:created xsi:type="dcterms:W3CDTF">2021-03-08T21:30:00Z</dcterms:created>
  <dcterms:modified xsi:type="dcterms:W3CDTF">2021-03-10T17:16:00Z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